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67" w:rsidRPr="009F5BC9" w:rsidRDefault="00045514" w:rsidP="009F5BC9">
      <w:pPr>
        <w:spacing w:after="120" w:line="276" w:lineRule="auto"/>
        <w:rPr>
          <w:rFonts w:ascii="나눔명조 옛한글" w:eastAsia="나눔명조 옛한글" w:hAnsi="나눔명조 옛한글"/>
          <w:color w:val="1B1C1D"/>
        </w:rPr>
      </w:pPr>
      <w:r>
        <w:rPr>
          <w:rFonts w:ascii="나눔명조 옛한글" w:eastAsia="나눔명조 옛한글" w:hAnsi="나눔명조 옛한글"/>
          <w:color w:val="1B1C1D"/>
        </w:rPr>
        <w:pict>
          <v:rect id="_x0000_i1025" style="width:0;height:1.5pt" o:hralign="center" o:hrstd="t" o:hrnoshade="t" o:hr="t" fillcolor="gray" stroked="f"/>
        </w:pict>
      </w:r>
    </w:p>
    <w:p w:rsidR="008C7A67" w:rsidRPr="009F5BC9" w:rsidRDefault="008C7A67" w:rsidP="009F5BC9">
      <w:pPr>
        <w:pStyle w:val="1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 xml:space="preserve">4K UHD 방송 시스템 구축 공사 시방서 </w:t>
      </w:r>
    </w:p>
    <w:p w:rsidR="008C7A67" w:rsidRPr="009F5BC9" w:rsidRDefault="008C7A67" w:rsidP="009F5BC9">
      <w:pPr>
        <w:pStyle w:val="2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>제1장 총괄 계획 및 개요</w:t>
      </w:r>
    </w:p>
    <w:p w:rsidR="008C7A67" w:rsidRPr="009F5BC9" w:rsidRDefault="008C7A67" w:rsidP="009F5BC9">
      <w:pPr>
        <w:pStyle w:val="3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>1.1 시스템 구축 배경 및 목적</w:t>
      </w:r>
    </w:p>
    <w:p w:rsidR="008C7A67" w:rsidRDefault="008C7A67" w:rsidP="009F5BC9">
      <w:pPr>
        <w:pStyle w:val="a4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</w:rPr>
        <w:t xml:space="preserve">본 시스템은 기존 방송 시스템을 </w:t>
      </w:r>
      <w:r w:rsidRPr="009F5BC9">
        <w:rPr>
          <w:rFonts w:ascii="나눔명조 옛한글" w:eastAsia="나눔명조 옛한글" w:hAnsi="나눔명조 옛한글"/>
          <w:b/>
          <w:bCs/>
          <w:color w:val="1B1C1D"/>
          <w:bdr w:val="none" w:sz="0" w:space="0" w:color="auto" w:frame="1"/>
        </w:rPr>
        <w:t>4K UHD (2160p, 60fps)</w:t>
      </w:r>
      <w:r w:rsidRPr="009F5BC9">
        <w:rPr>
          <w:rFonts w:ascii="나눔명조 옛한글" w:eastAsia="나눔명조 옛한글" w:hAnsi="나눔명조 옛한글"/>
          <w:color w:val="1B1C1D"/>
        </w:rPr>
        <w:t xml:space="preserve"> 기반의 12G-SDI 환경으로 전면 개편하여, 고화질 영상 제작 역량을 확보하고, 다수의 현장 모니터링 요구사항을 효율적으로 충족시키는 것을 목표로 합니다. 특히, 다중 채널(30+ 소스)을 안정적으로 관리하고, 4K 환경에서 요구되는 세분화된 운용 환경(중계, 자막, 음향, </w:t>
      </w:r>
      <w:proofErr w:type="spellStart"/>
      <w:r w:rsidRPr="009F5BC9">
        <w:rPr>
          <w:rFonts w:ascii="나눔명조 옛한글" w:eastAsia="나눔명조 옛한글" w:hAnsi="나눔명조 옛한글"/>
          <w:color w:val="1B1C1D"/>
        </w:rPr>
        <w:t>레코딩</w:t>
      </w:r>
      <w:proofErr w:type="spellEnd"/>
      <w:r w:rsidRPr="009F5BC9">
        <w:rPr>
          <w:rFonts w:ascii="나눔명조 옛한글" w:eastAsia="나눔명조 옛한글" w:hAnsi="나눔명조 옛한글"/>
          <w:color w:val="1B1C1D"/>
        </w:rPr>
        <w:t xml:space="preserve"> 분리)을 구축하는 데 중점을 둡니다.</w:t>
      </w:r>
    </w:p>
    <w:p w:rsidR="00DF22FB" w:rsidRPr="009F5BC9" w:rsidRDefault="00DF22FB" w:rsidP="009F5BC9">
      <w:pPr>
        <w:pStyle w:val="a4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</w:p>
    <w:p w:rsidR="008C7A67" w:rsidRPr="009F5BC9" w:rsidRDefault="008C7A67" w:rsidP="009F5BC9">
      <w:pPr>
        <w:pStyle w:val="3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 xml:space="preserve">1.2 과업 요청 사항 강조 (케이블 </w:t>
      </w:r>
      <w:proofErr w:type="spellStart"/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>라벨링</w:t>
      </w:r>
      <w:proofErr w:type="spellEnd"/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 xml:space="preserve"> 및 문서화)</w:t>
      </w:r>
    </w:p>
    <w:p w:rsidR="008C7A67" w:rsidRDefault="008C7A67" w:rsidP="009F5BC9">
      <w:pPr>
        <w:pStyle w:val="a4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</w:rPr>
        <w:t xml:space="preserve">모든 설치된 케이블(SDI, 네트워크, 전원 등)은 시공 완료 후 </w:t>
      </w:r>
      <w:r w:rsidRPr="009F5BC9">
        <w:rPr>
          <w:rFonts w:ascii="나눔명조 옛한글" w:eastAsia="나눔명조 옛한글" w:hAnsi="나눔명조 옛한글"/>
          <w:b/>
          <w:bCs/>
          <w:color w:val="1B1C1D"/>
          <w:bdr w:val="none" w:sz="0" w:space="0" w:color="auto" w:frame="1"/>
        </w:rPr>
        <w:t>케이블의 종류, 길이, 시작점/</w:t>
      </w:r>
      <w:proofErr w:type="spellStart"/>
      <w:r w:rsidRPr="009F5BC9">
        <w:rPr>
          <w:rFonts w:ascii="나눔명조 옛한글" w:eastAsia="나눔명조 옛한글" w:hAnsi="나눔명조 옛한글"/>
          <w:b/>
          <w:bCs/>
          <w:color w:val="1B1C1D"/>
          <w:bdr w:val="none" w:sz="0" w:space="0" w:color="auto" w:frame="1"/>
        </w:rPr>
        <w:t>종료점</w:t>
      </w:r>
      <w:proofErr w:type="spellEnd"/>
      <w:r w:rsidRPr="009F5BC9">
        <w:rPr>
          <w:rFonts w:ascii="나눔명조 옛한글" w:eastAsia="나눔명조 옛한글" w:hAnsi="나눔명조 옛한글"/>
          <w:b/>
          <w:bCs/>
          <w:color w:val="1B1C1D"/>
          <w:bdr w:val="none" w:sz="0" w:space="0" w:color="auto" w:frame="1"/>
        </w:rPr>
        <w:t>(Patch Panel/장비 포트) 정보가 명확하게 기재된 라벨</w:t>
      </w:r>
      <w:r w:rsidRPr="009F5BC9">
        <w:rPr>
          <w:rFonts w:ascii="나눔명조 옛한글" w:eastAsia="나눔명조 옛한글" w:hAnsi="나눔명조 옛한글"/>
          <w:color w:val="1B1C1D"/>
        </w:rPr>
        <w:t xml:space="preserve">을 부착해야 합니다. 최종 결과물에는 모든 케이블 라벨 정보가 포함된 상세 </w:t>
      </w:r>
      <w:r w:rsidRPr="009F5BC9">
        <w:rPr>
          <w:rFonts w:ascii="나눔명조 옛한글" w:eastAsia="나눔명조 옛한글" w:hAnsi="나눔명조 옛한글"/>
          <w:b/>
          <w:bCs/>
          <w:color w:val="1B1C1D"/>
          <w:bdr w:val="none" w:sz="0" w:space="0" w:color="auto" w:frame="1"/>
        </w:rPr>
        <w:t>케이블링 맵(Cable Routing Map)</w:t>
      </w:r>
      <w:r w:rsidRPr="009F5BC9">
        <w:rPr>
          <w:rFonts w:ascii="나눔명조 옛한글" w:eastAsia="나눔명조 옛한글" w:hAnsi="나눔명조 옛한글"/>
          <w:color w:val="1B1C1D"/>
        </w:rPr>
        <w:t xml:space="preserve"> 및 장비 포트 연결 상세도가 필수적으로 제출되어야 합니다.</w:t>
      </w:r>
    </w:p>
    <w:p w:rsidR="00DF22FB" w:rsidRPr="009F5BC9" w:rsidRDefault="00DF22FB" w:rsidP="009F5BC9">
      <w:pPr>
        <w:pStyle w:val="a4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</w:p>
    <w:p w:rsidR="008C7A67" w:rsidRPr="009F5BC9" w:rsidRDefault="008C7A67" w:rsidP="009F5BC9">
      <w:pPr>
        <w:pStyle w:val="3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 xml:space="preserve">1.3 기존 시스템 현황 </w:t>
      </w:r>
    </w:p>
    <w:p w:rsidR="008C7A67" w:rsidRPr="009F5BC9" w:rsidRDefault="008C7A67" w:rsidP="00202BB3">
      <w:pPr>
        <w:pStyle w:val="a4"/>
        <w:spacing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</w:rPr>
        <w:t xml:space="preserve">본 항목에는 현재 사용 중인 시스템의 제조사, 모델명, 수명 및 유지보수 이력 등이 추후 상세하게 기재될 예정이며, 신규 시스템 설계는 기존 장비(예: </w:t>
      </w:r>
      <w:r w:rsidR="00045514">
        <w:rPr>
          <w:rFonts w:ascii="나눔명조 옛한글" w:eastAsia="나눔명조 옛한글" w:hAnsi="나눔명조 옛한글" w:hint="eastAsia"/>
          <w:color w:val="1B1C1D"/>
        </w:rPr>
        <w:t>찬양</w:t>
      </w:r>
      <w:r w:rsidRPr="009F5BC9">
        <w:rPr>
          <w:rFonts w:ascii="나눔명조 옛한글" w:eastAsia="나눔명조 옛한글" w:hAnsi="나눔명조 옛한글"/>
          <w:color w:val="1B1C1D"/>
        </w:rPr>
        <w:t>대 모니터, PGM/CLN 레코더)와의 연동성 및 호환성을 고려해야 합니다.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C7A67" w:rsidRPr="009F5BC9" w:rsidTr="00DF2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7A67" w:rsidRPr="009F5BC9" w:rsidRDefault="008C7A67" w:rsidP="00202BB3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 w:rsidRPr="009F5BC9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품목</w:t>
            </w:r>
          </w:p>
        </w:tc>
        <w:tc>
          <w:tcPr>
            <w:tcW w:w="6894" w:type="dxa"/>
          </w:tcPr>
          <w:p w:rsidR="008C7A67" w:rsidRPr="009F5BC9" w:rsidRDefault="008C7A67" w:rsidP="00202BB3">
            <w:pPr>
              <w:pStyle w:val="a4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 w:rsidRPr="009F5BC9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제품명</w:t>
            </w:r>
          </w:p>
        </w:tc>
      </w:tr>
      <w:tr w:rsidR="008C7A67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7A67" w:rsidRPr="009F5BC9" w:rsidRDefault="008C7A67" w:rsidP="00202BB3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 w:rsidRPr="009F5BC9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콘솔</w:t>
            </w:r>
          </w:p>
        </w:tc>
        <w:tc>
          <w:tcPr>
            <w:tcW w:w="6894" w:type="dxa"/>
          </w:tcPr>
          <w:p w:rsidR="008C7A67" w:rsidRPr="009F5BC9" w:rsidRDefault="008C7A67" w:rsidP="00202BB3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파라소닉</w:t>
            </w:r>
            <w:proofErr w:type="spellEnd"/>
            <w:r w:rsidRPr="009F5BC9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 </w:t>
            </w:r>
            <w:r w:rsidR="00A13632" w:rsidRPr="009F5BC9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a</w:t>
            </w:r>
            <w:r w:rsidR="00A13632" w:rsidRPr="009F5BC9">
              <w:rPr>
                <w:rFonts w:ascii="나눔명조 옛한글" w:eastAsia="나눔명조 옛한글" w:hAnsi="나눔명조 옛한글"/>
                <w:color w:val="1B1C1D"/>
                <w:sz w:val="22"/>
              </w:rPr>
              <w:t>v-hs400a</w:t>
            </w:r>
            <w:r w:rsidR="009F5BC9"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 (59.94i)</w:t>
            </w:r>
          </w:p>
        </w:tc>
      </w:tr>
      <w:tr w:rsidR="008C7A67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7A67" w:rsidRPr="009F5BC9" w:rsidRDefault="00A13632" w:rsidP="00202BB3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 w:rsidRPr="009F5BC9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카메라</w:t>
            </w:r>
          </w:p>
        </w:tc>
        <w:tc>
          <w:tcPr>
            <w:tcW w:w="6894" w:type="dxa"/>
          </w:tcPr>
          <w:p w:rsidR="008C7A67" w:rsidRPr="009F5BC9" w:rsidRDefault="00A13632" w:rsidP="00202BB3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  <w:sz w:val="22"/>
              </w:rPr>
              <w:t>Sony ex3 3</w:t>
            </w:r>
            <w:r w:rsidRPr="009F5BC9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대 </w:t>
            </w:r>
            <w:r w:rsidRPr="009F5BC9"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+ </w:t>
            </w:r>
            <w:proofErr w:type="spellStart"/>
            <w:r w:rsidRPr="009F5BC9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f</w:t>
            </w:r>
            <w:r w:rsidRPr="009F5BC9">
              <w:rPr>
                <w:rFonts w:ascii="나눔명조 옛한글" w:eastAsia="나눔명조 옛한글" w:hAnsi="나눔명조 옛한글"/>
                <w:color w:val="1B1C1D"/>
                <w:sz w:val="22"/>
              </w:rPr>
              <w:t>ujinon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 lens</w:t>
            </w:r>
          </w:p>
        </w:tc>
      </w:tr>
      <w:tr w:rsidR="008C7A67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7A67" w:rsidRPr="009F5BC9" w:rsidRDefault="009F5BC9" w:rsidP="00202BB3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레코딩</w:t>
            </w:r>
            <w:proofErr w:type="spellEnd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 1</w:t>
            </w:r>
          </w:p>
        </w:tc>
        <w:tc>
          <w:tcPr>
            <w:tcW w:w="6894" w:type="dxa"/>
          </w:tcPr>
          <w:p w:rsidR="008C7A67" w:rsidRPr="009F5BC9" w:rsidRDefault="009F5BC9" w:rsidP="00202BB3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블랙매직 </w:t>
            </w: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h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yperdeck</w:t>
            </w:r>
            <w:proofErr w:type="spellEnd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 studio </w:t>
            </w:r>
            <w:proofErr w:type="spellStart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hd</w:t>
            </w:r>
            <w:proofErr w:type="spellEnd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 mini 1</w:t>
            </w: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대 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(PGM)</w:t>
            </w:r>
          </w:p>
        </w:tc>
      </w:tr>
      <w:tr w:rsidR="008C7A67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7A67" w:rsidRPr="009F5BC9" w:rsidRDefault="009F5BC9" w:rsidP="00202BB3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lastRenderedPageBreak/>
              <w:t>레코딩</w:t>
            </w:r>
            <w:proofErr w:type="spellEnd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 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2</w:t>
            </w:r>
          </w:p>
        </w:tc>
        <w:tc>
          <w:tcPr>
            <w:tcW w:w="6894" w:type="dxa"/>
          </w:tcPr>
          <w:p w:rsidR="008C7A67" w:rsidRPr="009F5BC9" w:rsidRDefault="009F5BC9" w:rsidP="00202BB3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블랙매직 </w:t>
            </w: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h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yperdeck</w:t>
            </w:r>
            <w:proofErr w:type="spellEnd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 studio </w:t>
            </w:r>
            <w:proofErr w:type="spellStart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hd</w:t>
            </w:r>
            <w:proofErr w:type="spellEnd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 mini 1</w:t>
            </w: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대 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(</w:t>
            </w: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C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LN)</w:t>
            </w:r>
          </w:p>
        </w:tc>
      </w:tr>
      <w:tr w:rsidR="008C7A67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7A67" w:rsidRPr="009F5BC9" w:rsidRDefault="009F5BC9" w:rsidP="00202BB3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레코딩</w:t>
            </w:r>
            <w:proofErr w:type="spellEnd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 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3</w:t>
            </w:r>
          </w:p>
        </w:tc>
        <w:tc>
          <w:tcPr>
            <w:tcW w:w="6894" w:type="dxa"/>
          </w:tcPr>
          <w:p w:rsidR="008C7A67" w:rsidRPr="009F5BC9" w:rsidRDefault="009F5BC9" w:rsidP="00202BB3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P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C </w:t>
            </w:r>
            <w:proofErr w:type="spellStart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vmix</w:t>
            </w:r>
            <w:proofErr w:type="spellEnd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 (</w:t>
            </w: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블랙매직 </w:t>
            </w:r>
            <w:proofErr w:type="spellStart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decklink</w:t>
            </w:r>
            <w:proofErr w:type="spellEnd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 s야 4k (</w:t>
            </w: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m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otionjpg</w:t>
            </w:r>
            <w:proofErr w:type="spellEnd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 codec)</w:t>
            </w:r>
          </w:p>
        </w:tc>
      </w:tr>
      <w:tr w:rsidR="008C7A67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7A67" w:rsidRPr="009F5BC9" w:rsidRDefault="009F5BC9" w:rsidP="00202BB3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라이브</w:t>
            </w:r>
          </w:p>
        </w:tc>
        <w:tc>
          <w:tcPr>
            <w:tcW w:w="6894" w:type="dxa"/>
          </w:tcPr>
          <w:p w:rsidR="008C7A67" w:rsidRPr="009F5BC9" w:rsidRDefault="009F5BC9" w:rsidP="00202BB3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P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C </w:t>
            </w:r>
            <w:proofErr w:type="spellStart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obs</w:t>
            </w:r>
            <w:proofErr w:type="spellEnd"/>
          </w:p>
        </w:tc>
      </w:tr>
      <w:tr w:rsidR="009F5BC9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F5BC9" w:rsidRDefault="00DF22FB" w:rsidP="00202BB3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비디오재생</w:t>
            </w:r>
          </w:p>
        </w:tc>
        <w:tc>
          <w:tcPr>
            <w:tcW w:w="6894" w:type="dxa"/>
          </w:tcPr>
          <w:p w:rsidR="009F5BC9" w:rsidRDefault="00DF22FB" w:rsidP="00202BB3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P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C </w:t>
            </w:r>
            <w:proofErr w:type="spellStart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vmix</w:t>
            </w:r>
            <w:proofErr w:type="spellEnd"/>
          </w:p>
        </w:tc>
      </w:tr>
      <w:tr w:rsidR="00DF22FB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F22FB" w:rsidRDefault="00DF22FB" w:rsidP="00202BB3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방송음향</w:t>
            </w:r>
            <w:proofErr w:type="spellEnd"/>
          </w:p>
        </w:tc>
        <w:tc>
          <w:tcPr>
            <w:tcW w:w="6894" w:type="dxa"/>
          </w:tcPr>
          <w:p w:rsidR="00DF22FB" w:rsidRDefault="00DF22FB" w:rsidP="00202BB3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Allen </w:t>
            </w: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S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Q6 </w:t>
            </w:r>
            <w:proofErr w:type="spellStart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dante</w:t>
            </w:r>
            <w:proofErr w:type="spellEnd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 32</w:t>
            </w: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채널 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mixing 2</w:t>
            </w: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채널 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out</w:t>
            </w:r>
          </w:p>
        </w:tc>
      </w:tr>
      <w:tr w:rsidR="00202BB3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02BB3" w:rsidRDefault="00202BB3" w:rsidP="00202BB3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방송음향</w:t>
            </w:r>
            <w:proofErr w:type="spellEnd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 모니터</w:t>
            </w:r>
          </w:p>
        </w:tc>
        <w:tc>
          <w:tcPr>
            <w:tcW w:w="6894" w:type="dxa"/>
          </w:tcPr>
          <w:p w:rsidR="00202BB3" w:rsidRDefault="00202BB3" w:rsidP="00202BB3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proofErr w:type="spellStart"/>
            <w:r w:rsidRPr="00202BB3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프리소너스</w:t>
            </w:r>
            <w:proofErr w:type="spellEnd"/>
            <w:r w:rsidRPr="00202BB3"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 Eris E3.5</w:t>
            </w:r>
          </w:p>
        </w:tc>
      </w:tr>
      <w:tr w:rsidR="00DF22FB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F22FB" w:rsidRDefault="00DF22FB" w:rsidP="00202BB3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자막기</w:t>
            </w:r>
            <w:proofErr w:type="spellEnd"/>
          </w:p>
        </w:tc>
        <w:tc>
          <w:tcPr>
            <w:tcW w:w="6894" w:type="dxa"/>
          </w:tcPr>
          <w:p w:rsidR="00DF22FB" w:rsidRDefault="00DF22FB" w:rsidP="00202BB3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Mac mini M2pro + </w:t>
            </w: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블랙매직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 </w:t>
            </w:r>
            <w:proofErr w:type="spellStart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Ultrastudio</w:t>
            </w:r>
            <w:proofErr w:type="spellEnd"/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 4k + </w:t>
            </w: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프로프리젠터</w:t>
            </w:r>
            <w:proofErr w:type="spellEnd"/>
          </w:p>
        </w:tc>
      </w:tr>
      <w:tr w:rsidR="005377D6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5377D6" w:rsidRDefault="005377D6" w:rsidP="00202BB3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인터컴</w:t>
            </w:r>
            <w:proofErr w:type="spellEnd"/>
          </w:p>
        </w:tc>
        <w:tc>
          <w:tcPr>
            <w:tcW w:w="6894" w:type="dxa"/>
          </w:tcPr>
          <w:p w:rsidR="005377D6" w:rsidRDefault="005377D6" w:rsidP="00202BB3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클리어컴</w:t>
            </w:r>
            <w:proofErr w:type="spellEnd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 M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>S702 4</w:t>
            </w: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채널</w:t>
            </w:r>
          </w:p>
        </w:tc>
      </w:tr>
      <w:tr w:rsidR="00202BB3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02BB3" w:rsidRDefault="00202BB3" w:rsidP="00202BB3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모니터</w:t>
            </w:r>
          </w:p>
        </w:tc>
        <w:tc>
          <w:tcPr>
            <w:tcW w:w="6894" w:type="dxa"/>
          </w:tcPr>
          <w:p w:rsidR="00202BB3" w:rsidRDefault="00202BB3" w:rsidP="00202BB3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강대상 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PGM </w:t>
            </w: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모니터 </w:t>
            </w:r>
            <w:r w:rsidR="00CD1B9C">
              <w:rPr>
                <w:rFonts w:ascii="나눔명조 옛한글" w:eastAsia="나눔명조 옛한글" w:hAnsi="나눔명조 옛한글"/>
                <w:color w:val="1B1C1D"/>
                <w:sz w:val="22"/>
              </w:rPr>
              <w:t>75</w:t>
            </w:r>
            <w:proofErr w:type="gramStart"/>
            <w:r w:rsidR="00CD1B9C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인치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/ </w:t>
            </w:r>
            <w:r w:rsidR="00045514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찬양</w:t>
            </w: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대</w:t>
            </w:r>
            <w:proofErr w:type="gramEnd"/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 </w:t>
            </w:r>
            <w:r>
              <w:rPr>
                <w:rFonts w:ascii="나눔명조 옛한글" w:eastAsia="나눔명조 옛한글" w:hAnsi="나눔명조 옛한글"/>
                <w:color w:val="1B1C1D"/>
                <w:sz w:val="22"/>
              </w:rPr>
              <w:t xml:space="preserve">PGM </w:t>
            </w: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모니터</w:t>
            </w:r>
            <w:r w:rsidR="00CD1B9C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 </w:t>
            </w:r>
            <w:r w:rsidR="00CD1B9C">
              <w:rPr>
                <w:rFonts w:ascii="나눔명조 옛한글" w:eastAsia="나눔명조 옛한글" w:hAnsi="나눔명조 옛한글"/>
                <w:color w:val="1B1C1D"/>
                <w:sz w:val="22"/>
              </w:rPr>
              <w:t>40</w:t>
            </w:r>
            <w:r w:rsidR="00CD1B9C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인치</w:t>
            </w:r>
          </w:p>
          <w:p w:rsidR="00202BB3" w:rsidRDefault="00202BB3" w:rsidP="00202BB3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  <w:sz w:val="22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방송실 </w:t>
            </w:r>
            <w:proofErr w:type="spellStart"/>
            <w:r w:rsidR="00CD1B9C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멀티뷰</w:t>
            </w:r>
            <w:proofErr w:type="spellEnd"/>
            <w:r w:rsidR="00CD1B9C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 xml:space="preserve"> 모니터 </w:t>
            </w:r>
            <w:r w:rsidR="00CD1B9C">
              <w:rPr>
                <w:rFonts w:ascii="나눔명조 옛한글" w:eastAsia="나눔명조 옛한글" w:hAnsi="나눔명조 옛한글"/>
                <w:color w:val="1B1C1D"/>
                <w:sz w:val="22"/>
              </w:rPr>
              <w:t>40</w:t>
            </w:r>
            <w:r w:rsidR="00CD1B9C">
              <w:rPr>
                <w:rFonts w:ascii="나눔명조 옛한글" w:eastAsia="나눔명조 옛한글" w:hAnsi="나눔명조 옛한글" w:hint="eastAsia"/>
                <w:color w:val="1B1C1D"/>
                <w:sz w:val="22"/>
              </w:rPr>
              <w:t>인치</w:t>
            </w:r>
          </w:p>
        </w:tc>
      </w:tr>
    </w:tbl>
    <w:p w:rsidR="00A13632" w:rsidRPr="009F5BC9" w:rsidRDefault="00A13632" w:rsidP="00202BB3">
      <w:pPr>
        <w:widowControl/>
        <w:wordWrap/>
        <w:autoSpaceDE/>
        <w:autoSpaceDN/>
        <w:spacing w:line="276" w:lineRule="auto"/>
        <w:rPr>
          <w:rFonts w:ascii="나눔명조 옛한글" w:eastAsia="나눔명조 옛한글" w:hAnsi="나눔명조 옛한글" w:cs="굴림"/>
          <w:b/>
          <w:bCs/>
          <w:color w:val="1B1C1D"/>
          <w:kern w:val="0"/>
          <w:sz w:val="27"/>
          <w:szCs w:val="27"/>
          <w:bdr w:val="none" w:sz="0" w:space="0" w:color="auto" w:frame="1"/>
        </w:rPr>
      </w:pPr>
    </w:p>
    <w:p w:rsidR="008C7A67" w:rsidRPr="009F5BC9" w:rsidRDefault="008C7A67" w:rsidP="009F5BC9">
      <w:pPr>
        <w:pStyle w:val="3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 xml:space="preserve">1.4 LED 디스플레이 사양 </w:t>
      </w:r>
    </w:p>
    <w:p w:rsidR="008C7A67" w:rsidRPr="009F5BC9" w:rsidRDefault="008C7A67" w:rsidP="009F5BC9">
      <w:pPr>
        <w:pStyle w:val="a4"/>
        <w:spacing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</w:rPr>
        <w:t xml:space="preserve">본 항목에는 현재 강단에 설치된 LED 디스플레이의 제조사, 모델명, </w:t>
      </w:r>
      <w:proofErr w:type="spellStart"/>
      <w:r w:rsidRPr="009F5BC9">
        <w:rPr>
          <w:rFonts w:ascii="나눔명조 옛한글" w:eastAsia="나눔명조 옛한글" w:hAnsi="나눔명조 옛한글"/>
          <w:color w:val="1B1C1D"/>
        </w:rPr>
        <w:t>픽셀피치</w:t>
      </w:r>
      <w:proofErr w:type="spellEnd"/>
      <w:r w:rsidRPr="009F5BC9">
        <w:rPr>
          <w:rFonts w:ascii="나눔명조 옛한글" w:eastAsia="나눔명조 옛한글" w:hAnsi="나눔명조 옛한글"/>
          <w:color w:val="1B1C1D"/>
        </w:rPr>
        <w:t>, 실제 해상도(Resolution) 및 제어 방식이 추후 상세히 기재될 예정이며, 신규 시스템은 해당 스펙에 최적화된 4K PGM 신호를 출력해야 합니다.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C7A67" w:rsidRPr="009F5BC9" w:rsidTr="00260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7A67" w:rsidRPr="009F5BC9" w:rsidRDefault="008C7A67" w:rsidP="009F5BC9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 w:hint="eastAsia"/>
                <w:color w:val="1B1C1D"/>
              </w:rPr>
              <w:t>품목</w:t>
            </w:r>
          </w:p>
        </w:tc>
        <w:tc>
          <w:tcPr>
            <w:tcW w:w="6894" w:type="dxa"/>
          </w:tcPr>
          <w:p w:rsidR="008C7A67" w:rsidRPr="009F5BC9" w:rsidRDefault="008C7A67" w:rsidP="009F5BC9">
            <w:pPr>
              <w:pStyle w:val="a4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 w:hint="eastAsia"/>
                <w:color w:val="1B1C1D"/>
              </w:rPr>
              <w:t>제품명</w:t>
            </w:r>
          </w:p>
        </w:tc>
      </w:tr>
      <w:tr w:rsidR="008C7A67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7A67" w:rsidRPr="009F5BC9" w:rsidRDefault="008C7A67" w:rsidP="009F5BC9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b w:val="0"/>
                <w:color w:val="1B1C1D"/>
              </w:rPr>
            </w:pPr>
            <w:r w:rsidRPr="009F5BC9">
              <w:rPr>
                <w:rFonts w:ascii="나눔명조 옛한글" w:eastAsia="나눔명조 옛한글" w:hAnsi="나눔명조 옛한글" w:hint="eastAsia"/>
                <w:b w:val="0"/>
                <w:color w:val="1B1C1D"/>
              </w:rPr>
              <w:t>L</w:t>
            </w:r>
            <w:r w:rsidRPr="009F5BC9">
              <w:rPr>
                <w:rFonts w:ascii="나눔명조 옛한글" w:eastAsia="나눔명조 옛한글" w:hAnsi="나눔명조 옛한글"/>
                <w:b w:val="0"/>
                <w:color w:val="1B1C1D"/>
              </w:rPr>
              <w:t xml:space="preserve">ED </w:t>
            </w:r>
            <w:r w:rsidRPr="009F5BC9">
              <w:rPr>
                <w:rFonts w:ascii="나눔명조 옛한글" w:eastAsia="나눔명조 옛한글" w:hAnsi="나눔명조 옛한글" w:hint="eastAsia"/>
                <w:b w:val="0"/>
                <w:color w:val="1B1C1D"/>
              </w:rPr>
              <w:t>프로세서</w:t>
            </w:r>
          </w:p>
        </w:tc>
        <w:tc>
          <w:tcPr>
            <w:tcW w:w="6894" w:type="dxa"/>
          </w:tcPr>
          <w:p w:rsidR="008C7A67" w:rsidRPr="009F5BC9" w:rsidRDefault="008C7A67" w:rsidP="009F5BC9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 w:hint="eastAsia"/>
                <w:color w:val="1B1C1D"/>
              </w:rPr>
              <w:t>R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>GBSKY DVP980</w:t>
            </w:r>
          </w:p>
        </w:tc>
      </w:tr>
      <w:tr w:rsidR="008C7A67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7A67" w:rsidRPr="009F5BC9" w:rsidRDefault="008C7A67" w:rsidP="009F5BC9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b w:val="0"/>
                <w:color w:val="1B1C1D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 w:hint="eastAsia"/>
                <w:b w:val="0"/>
                <w:color w:val="1B1C1D"/>
              </w:rPr>
              <w:t>픽셀피치</w:t>
            </w:r>
            <w:proofErr w:type="spellEnd"/>
          </w:p>
        </w:tc>
        <w:tc>
          <w:tcPr>
            <w:tcW w:w="6894" w:type="dxa"/>
          </w:tcPr>
          <w:p w:rsidR="008C7A67" w:rsidRPr="009F5BC9" w:rsidRDefault="008C7A67" w:rsidP="009F5BC9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 w:hint="eastAsia"/>
                <w:color w:val="1B1C1D"/>
              </w:rPr>
              <w:t>3m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m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magent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cabinet</w:t>
            </w:r>
          </w:p>
        </w:tc>
      </w:tr>
      <w:tr w:rsidR="008C7A67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7A67" w:rsidRPr="009F5BC9" w:rsidRDefault="008C7A67" w:rsidP="009F5BC9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b w:val="0"/>
                <w:color w:val="1B1C1D"/>
              </w:rPr>
            </w:pPr>
            <w:r w:rsidRPr="009F5BC9">
              <w:rPr>
                <w:rFonts w:ascii="나눔명조 옛한글" w:eastAsia="나눔명조 옛한글" w:hAnsi="나눔명조 옛한글" w:hint="eastAsia"/>
                <w:b w:val="0"/>
                <w:color w:val="1B1C1D"/>
              </w:rPr>
              <w:t xml:space="preserve">사이즈 </w:t>
            </w:r>
            <w:r w:rsidRPr="009F5BC9">
              <w:rPr>
                <w:rFonts w:ascii="나눔명조 옛한글" w:eastAsia="나눔명조 옛한글" w:hAnsi="나눔명조 옛한글"/>
                <w:b w:val="0"/>
                <w:color w:val="1B1C1D"/>
              </w:rPr>
              <w:t>(mm)</w:t>
            </w:r>
          </w:p>
        </w:tc>
        <w:tc>
          <w:tcPr>
            <w:tcW w:w="6894" w:type="dxa"/>
          </w:tcPr>
          <w:p w:rsidR="008C7A67" w:rsidRPr="009F5BC9" w:rsidRDefault="008C7A67" w:rsidP="009F5BC9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 w:hint="eastAsia"/>
                <w:color w:val="1B1C1D"/>
              </w:rPr>
              <w:t>7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>488 * 4224</w:t>
            </w:r>
          </w:p>
        </w:tc>
      </w:tr>
      <w:tr w:rsidR="008C7A67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7A67" w:rsidRPr="009F5BC9" w:rsidRDefault="008C7A67" w:rsidP="009F5BC9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b w:val="0"/>
                <w:color w:val="1B1C1D"/>
              </w:rPr>
            </w:pPr>
            <w:r w:rsidRPr="009F5BC9">
              <w:rPr>
                <w:rFonts w:ascii="나눔명조 옛한글" w:eastAsia="나눔명조 옛한글" w:hAnsi="나눔명조 옛한글" w:hint="eastAsia"/>
                <w:b w:val="0"/>
                <w:color w:val="1B1C1D"/>
              </w:rPr>
              <w:t xml:space="preserve">해상도 </w:t>
            </w:r>
            <w:r w:rsidRPr="009F5BC9">
              <w:rPr>
                <w:rFonts w:ascii="나눔명조 옛한글" w:eastAsia="나눔명조 옛한글" w:hAnsi="나눔명조 옛한글"/>
                <w:b w:val="0"/>
                <w:color w:val="1B1C1D"/>
              </w:rPr>
              <w:t>(px)</w:t>
            </w:r>
          </w:p>
        </w:tc>
        <w:tc>
          <w:tcPr>
            <w:tcW w:w="6894" w:type="dxa"/>
          </w:tcPr>
          <w:p w:rsidR="008C7A67" w:rsidRPr="009F5BC9" w:rsidRDefault="008C7A67" w:rsidP="009F5BC9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 w:hint="eastAsia"/>
                <w:color w:val="1B1C1D"/>
              </w:rPr>
              <w:t>2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>496 * 1408</w:t>
            </w:r>
          </w:p>
        </w:tc>
      </w:tr>
      <w:tr w:rsidR="008C7A67" w:rsidRPr="009F5BC9" w:rsidTr="00260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7A67" w:rsidRPr="009F5BC9" w:rsidRDefault="008C7A67" w:rsidP="009F5BC9">
            <w:pPr>
              <w:pStyle w:val="a4"/>
              <w:spacing w:line="276" w:lineRule="auto"/>
              <w:rPr>
                <w:rFonts w:ascii="나눔명조 옛한글" w:eastAsia="나눔명조 옛한글" w:hAnsi="나눔명조 옛한글"/>
                <w:b w:val="0"/>
                <w:color w:val="1B1C1D"/>
              </w:rPr>
            </w:pPr>
            <w:r w:rsidRPr="009F5BC9">
              <w:rPr>
                <w:rFonts w:ascii="나눔명조 옛한글" w:eastAsia="나눔명조 옛한글" w:hAnsi="나눔명조 옛한글" w:hint="eastAsia"/>
                <w:b w:val="0"/>
                <w:color w:val="1B1C1D"/>
              </w:rPr>
              <w:t>비율</w:t>
            </w:r>
          </w:p>
        </w:tc>
        <w:tc>
          <w:tcPr>
            <w:tcW w:w="6894" w:type="dxa"/>
          </w:tcPr>
          <w:p w:rsidR="008C7A67" w:rsidRPr="009F5BC9" w:rsidRDefault="008C7A67" w:rsidP="009F5BC9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gramStart"/>
            <w:r w:rsidRPr="009F5BC9">
              <w:rPr>
                <w:rFonts w:ascii="나눔명조 옛한글" w:eastAsia="나눔명조 옛한글" w:hAnsi="나눔명조 옛한글" w:hint="eastAsia"/>
                <w:color w:val="1B1C1D"/>
              </w:rPr>
              <w:t>1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>6 :</w:t>
            </w:r>
            <w:proofErr w:type="gram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9.1</w:t>
            </w:r>
          </w:p>
        </w:tc>
      </w:tr>
    </w:tbl>
    <w:p w:rsidR="008C7A67" w:rsidRPr="009F5BC9" w:rsidRDefault="008C7A67" w:rsidP="009F5BC9">
      <w:pPr>
        <w:pStyle w:val="a4"/>
        <w:spacing w:line="276" w:lineRule="auto"/>
        <w:rPr>
          <w:rFonts w:ascii="나눔명조 옛한글" w:eastAsia="나눔명조 옛한글" w:hAnsi="나눔명조 옛한글"/>
          <w:color w:val="1B1C1D"/>
        </w:rPr>
      </w:pPr>
    </w:p>
    <w:p w:rsidR="008C7A67" w:rsidRPr="009F5BC9" w:rsidRDefault="008C7A67" w:rsidP="009F5BC9">
      <w:pPr>
        <w:pStyle w:val="3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 xml:space="preserve">1.5 카메라 렌즈 선택을 위한 거리 안내 </w:t>
      </w:r>
    </w:p>
    <w:p w:rsidR="008C7A67" w:rsidRPr="009F5BC9" w:rsidRDefault="008C7A67" w:rsidP="009F5BC9">
      <w:pPr>
        <w:pStyle w:val="a4"/>
        <w:spacing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</w:rPr>
        <w:t>본 항목에는 주요 카메라 설치 위치와 강단 중앙 피사체(설교자 기준)까지의 거리</w:t>
      </w:r>
      <w:r w:rsidR="00260D3B">
        <w:rPr>
          <w:rFonts w:ascii="나눔명조 옛한글" w:eastAsia="나눔명조 옛한글" w:hAnsi="나눔명조 옛한글" w:hint="eastAsia"/>
          <w:color w:val="1B1C1D"/>
        </w:rPr>
        <w:t>에서</w:t>
      </w:r>
      <w:r w:rsidRPr="009F5BC9">
        <w:rPr>
          <w:rFonts w:ascii="나눔명조 옛한글" w:eastAsia="나눔명조 옛한글" w:hAnsi="나눔명조 옛한글"/>
          <w:color w:val="1B1C1D"/>
        </w:rPr>
        <w:t xml:space="preserve"> 납품되는 줌 렌즈는 해당 거리를 커버할 수 있는 광학 성능(최소 광학 줌 배율)을 충족해야 합니다.</w:t>
      </w:r>
    </w:p>
    <w:p w:rsidR="008C7A67" w:rsidRDefault="008C7A67" w:rsidP="009F5BC9">
      <w:pPr>
        <w:widowControl/>
        <w:wordWrap/>
        <w:autoSpaceDE/>
        <w:autoSpaceDN/>
        <w:spacing w:line="276" w:lineRule="auto"/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br w:type="page"/>
      </w:r>
      <w:r w:rsidR="00260D3B" w:rsidRPr="00260D3B">
        <w:rPr>
          <w:rFonts w:ascii="나눔명조 옛한글" w:eastAsia="나눔명조 옛한글" w:hAnsi="나눔명조 옛한글"/>
          <w:noProof/>
          <w:color w:val="1B1C1D"/>
          <w:bdr w:val="none" w:sz="0" w:space="0" w:color="auto" w:frame="1"/>
        </w:rPr>
        <w:lastRenderedPageBreak/>
        <w:drawing>
          <wp:inline distT="0" distB="0" distL="0" distR="0">
            <wp:extent cx="5400675" cy="3966358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79"/>
                    <a:stretch/>
                  </pic:blipFill>
                  <pic:spPr bwMode="auto">
                    <a:xfrm>
                      <a:off x="0" y="0"/>
                      <a:ext cx="5400675" cy="396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22FB" w:rsidRDefault="00260D3B" w:rsidP="00260D3B">
      <w:pPr>
        <w:widowControl/>
        <w:wordWrap/>
        <w:autoSpaceDE/>
        <w:autoSpaceDN/>
        <w:spacing w:line="276" w:lineRule="auto"/>
        <w:jc w:val="center"/>
        <w:rPr>
          <w:rFonts w:ascii="나눔명조 옛한글" w:eastAsia="나눔명조 옛한글" w:hAnsi="나눔명조 옛한글" w:cs="굴림"/>
          <w:bCs/>
          <w:color w:val="1B1C1D"/>
          <w:kern w:val="0"/>
          <w:sz w:val="24"/>
          <w:szCs w:val="27"/>
          <w:bdr w:val="none" w:sz="0" w:space="0" w:color="auto" w:frame="1"/>
        </w:rPr>
      </w:pPr>
      <w:r w:rsidRPr="00260D3B">
        <w:rPr>
          <w:rFonts w:ascii="나눔명조 옛한글" w:eastAsia="나눔명조 옛한글" w:hAnsi="나눔명조 옛한글" w:cs="굴림" w:hint="eastAsia"/>
          <w:bCs/>
          <w:color w:val="1B1C1D"/>
          <w:kern w:val="0"/>
          <w:sz w:val="24"/>
          <w:szCs w:val="27"/>
          <w:bdr w:val="none" w:sz="0" w:space="0" w:color="auto" w:frame="1"/>
        </w:rPr>
        <w:t>본당</w:t>
      </w:r>
      <w:r>
        <w:rPr>
          <w:rFonts w:ascii="나눔명조 옛한글" w:eastAsia="나눔명조 옛한글" w:hAnsi="나눔명조 옛한글" w:cs="굴림" w:hint="eastAsia"/>
          <w:bCs/>
          <w:color w:val="1B1C1D"/>
          <w:kern w:val="0"/>
          <w:sz w:val="24"/>
          <w:szCs w:val="27"/>
          <w:bdr w:val="none" w:sz="0" w:space="0" w:color="auto" w:frame="1"/>
        </w:rPr>
        <w:t xml:space="preserve"> 평면도 </w:t>
      </w:r>
      <w:r>
        <w:rPr>
          <w:rFonts w:ascii="나눔명조 옛한글" w:eastAsia="나눔명조 옛한글" w:hAnsi="나눔명조 옛한글" w:cs="굴림"/>
          <w:bCs/>
          <w:color w:val="1B1C1D"/>
          <w:kern w:val="0"/>
          <w:sz w:val="24"/>
          <w:szCs w:val="27"/>
          <w:bdr w:val="none" w:sz="0" w:space="0" w:color="auto" w:frame="1"/>
        </w:rPr>
        <w:t>(1</w:t>
      </w:r>
      <w:r>
        <w:rPr>
          <w:rFonts w:ascii="나눔명조 옛한글" w:eastAsia="나눔명조 옛한글" w:hAnsi="나눔명조 옛한글" w:cs="굴림" w:hint="eastAsia"/>
          <w:bCs/>
          <w:color w:val="1B1C1D"/>
          <w:kern w:val="0"/>
          <w:sz w:val="24"/>
          <w:szCs w:val="27"/>
          <w:bdr w:val="none" w:sz="0" w:space="0" w:color="auto" w:frame="1"/>
        </w:rPr>
        <w:t xml:space="preserve">칸 </w:t>
      </w:r>
      <w:r>
        <w:rPr>
          <w:rFonts w:ascii="나눔명조 옛한글" w:eastAsia="나눔명조 옛한글" w:hAnsi="나눔명조 옛한글" w:cs="굴림"/>
          <w:bCs/>
          <w:color w:val="1B1C1D"/>
          <w:kern w:val="0"/>
          <w:sz w:val="24"/>
          <w:szCs w:val="27"/>
          <w:bdr w:val="none" w:sz="0" w:space="0" w:color="auto" w:frame="1"/>
        </w:rPr>
        <w:t>6300mm)</w:t>
      </w:r>
    </w:p>
    <w:p w:rsidR="00260D3B" w:rsidRPr="00260D3B" w:rsidRDefault="00260D3B" w:rsidP="00260D3B">
      <w:pPr>
        <w:widowControl/>
        <w:wordWrap/>
        <w:autoSpaceDE/>
        <w:autoSpaceDN/>
        <w:spacing w:line="276" w:lineRule="auto"/>
        <w:jc w:val="center"/>
        <w:rPr>
          <w:rFonts w:ascii="나눔명조 옛한글" w:eastAsia="나눔명조 옛한글" w:hAnsi="나눔명조 옛한글" w:cs="굴림"/>
          <w:bCs/>
          <w:color w:val="1B1C1D"/>
          <w:kern w:val="0"/>
          <w:sz w:val="24"/>
          <w:szCs w:val="27"/>
          <w:bdr w:val="none" w:sz="0" w:space="0" w:color="auto" w:frame="1"/>
        </w:rPr>
      </w:pPr>
      <w:r w:rsidRPr="00260D3B">
        <w:rPr>
          <w:rFonts w:ascii="나눔명조 옛한글" w:eastAsia="나눔명조 옛한글" w:hAnsi="나눔명조 옛한글" w:cs="굴림" w:hint="eastAsia"/>
          <w:bCs/>
          <w:noProof/>
          <w:color w:val="1B1C1D"/>
          <w:kern w:val="0"/>
          <w:sz w:val="24"/>
          <w:szCs w:val="27"/>
          <w:bdr w:val="none" w:sz="0" w:space="0" w:color="auto" w:frame="1"/>
        </w:rPr>
        <w:drawing>
          <wp:inline distT="0" distB="0" distL="0" distR="0">
            <wp:extent cx="4868753" cy="3229784"/>
            <wp:effectExtent l="0" t="0" r="8255" b="889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31" b="6093"/>
                    <a:stretch/>
                  </pic:blipFill>
                  <pic:spPr bwMode="auto">
                    <a:xfrm>
                      <a:off x="0" y="0"/>
                      <a:ext cx="4869180" cy="323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0D3B" w:rsidRDefault="00260D3B" w:rsidP="00260D3B">
      <w:pPr>
        <w:widowControl/>
        <w:wordWrap/>
        <w:autoSpaceDE/>
        <w:autoSpaceDN/>
        <w:spacing w:line="276" w:lineRule="auto"/>
        <w:jc w:val="center"/>
        <w:rPr>
          <w:rFonts w:ascii="나눔명조 옛한글" w:eastAsia="나눔명조 옛한글" w:hAnsi="나눔명조 옛한글" w:cs="굴림"/>
          <w:bCs/>
          <w:color w:val="1B1C1D"/>
          <w:kern w:val="0"/>
          <w:sz w:val="24"/>
          <w:szCs w:val="27"/>
          <w:bdr w:val="none" w:sz="0" w:space="0" w:color="auto" w:frame="1"/>
        </w:rPr>
      </w:pPr>
      <w:r w:rsidRPr="00260D3B">
        <w:rPr>
          <w:rFonts w:ascii="나눔명조 옛한글" w:eastAsia="나눔명조 옛한글" w:hAnsi="나눔명조 옛한글" w:cs="굴림" w:hint="eastAsia"/>
          <w:bCs/>
          <w:color w:val="1B1C1D"/>
          <w:kern w:val="0"/>
          <w:sz w:val="24"/>
          <w:szCs w:val="27"/>
          <w:bdr w:val="none" w:sz="0" w:space="0" w:color="auto" w:frame="1"/>
        </w:rPr>
        <w:t>본당</w:t>
      </w:r>
      <w:r>
        <w:rPr>
          <w:rFonts w:ascii="나눔명조 옛한글" w:eastAsia="나눔명조 옛한글" w:hAnsi="나눔명조 옛한글" w:cs="굴림" w:hint="eastAsia"/>
          <w:bCs/>
          <w:color w:val="1B1C1D"/>
          <w:kern w:val="0"/>
          <w:sz w:val="24"/>
          <w:szCs w:val="27"/>
          <w:bdr w:val="none" w:sz="0" w:space="0" w:color="auto" w:frame="1"/>
        </w:rPr>
        <w:t xml:space="preserve"> 입면도 </w:t>
      </w:r>
      <w:r>
        <w:rPr>
          <w:rFonts w:ascii="나눔명조 옛한글" w:eastAsia="나눔명조 옛한글" w:hAnsi="나눔명조 옛한글" w:cs="굴림"/>
          <w:bCs/>
          <w:color w:val="1B1C1D"/>
          <w:kern w:val="0"/>
          <w:sz w:val="24"/>
          <w:szCs w:val="27"/>
          <w:bdr w:val="none" w:sz="0" w:space="0" w:color="auto" w:frame="1"/>
        </w:rPr>
        <w:t>(1</w:t>
      </w:r>
      <w:r>
        <w:rPr>
          <w:rFonts w:ascii="나눔명조 옛한글" w:eastAsia="나눔명조 옛한글" w:hAnsi="나눔명조 옛한글" w:cs="굴림" w:hint="eastAsia"/>
          <w:bCs/>
          <w:color w:val="1B1C1D"/>
          <w:kern w:val="0"/>
          <w:sz w:val="24"/>
          <w:szCs w:val="27"/>
          <w:bdr w:val="none" w:sz="0" w:space="0" w:color="auto" w:frame="1"/>
        </w:rPr>
        <w:t xml:space="preserve">칸 </w:t>
      </w:r>
      <w:r>
        <w:rPr>
          <w:rFonts w:ascii="나눔명조 옛한글" w:eastAsia="나눔명조 옛한글" w:hAnsi="나눔명조 옛한글" w:cs="굴림"/>
          <w:bCs/>
          <w:color w:val="1B1C1D"/>
          <w:kern w:val="0"/>
          <w:sz w:val="24"/>
          <w:szCs w:val="27"/>
          <w:bdr w:val="none" w:sz="0" w:space="0" w:color="auto" w:frame="1"/>
        </w:rPr>
        <w:t>6300mm)</w:t>
      </w:r>
    </w:p>
    <w:p w:rsidR="00260D3B" w:rsidRDefault="00260D3B" w:rsidP="00260D3B">
      <w:pPr>
        <w:widowControl/>
        <w:wordWrap/>
        <w:autoSpaceDE/>
        <w:autoSpaceDN/>
        <w:spacing w:line="276" w:lineRule="auto"/>
        <w:jc w:val="center"/>
        <w:rPr>
          <w:rFonts w:ascii="나눔명조 옛한글" w:eastAsia="나눔명조 옛한글" w:hAnsi="나눔명조 옛한글" w:cs="굴림"/>
          <w:bCs/>
          <w:color w:val="1B1C1D"/>
          <w:kern w:val="0"/>
          <w:sz w:val="24"/>
          <w:szCs w:val="27"/>
          <w:bdr w:val="none" w:sz="0" w:space="0" w:color="auto" w:frame="1"/>
        </w:rPr>
      </w:pPr>
      <w:r w:rsidRPr="00260D3B">
        <w:rPr>
          <w:rFonts w:ascii="나눔명조 옛한글" w:eastAsia="나눔명조 옛한글" w:hAnsi="나눔명조 옛한글" w:cs="굴림" w:hint="eastAsia"/>
          <w:bCs/>
          <w:noProof/>
          <w:color w:val="1B1C1D"/>
          <w:kern w:val="0"/>
          <w:sz w:val="24"/>
          <w:szCs w:val="27"/>
          <w:bdr w:val="none" w:sz="0" w:space="0" w:color="auto" w:frame="1"/>
        </w:rPr>
        <w:lastRenderedPageBreak/>
        <w:drawing>
          <wp:inline distT="0" distB="0" distL="0" distR="0">
            <wp:extent cx="4785244" cy="3408218"/>
            <wp:effectExtent l="0" t="0" r="0" b="190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1" b="4441"/>
                    <a:stretch/>
                  </pic:blipFill>
                  <pic:spPr bwMode="auto">
                    <a:xfrm>
                      <a:off x="0" y="0"/>
                      <a:ext cx="4785995" cy="340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0D3B" w:rsidRDefault="00260D3B" w:rsidP="00260D3B">
      <w:pPr>
        <w:widowControl/>
        <w:wordWrap/>
        <w:autoSpaceDE/>
        <w:autoSpaceDN/>
        <w:spacing w:line="276" w:lineRule="auto"/>
        <w:jc w:val="center"/>
        <w:rPr>
          <w:rFonts w:ascii="나눔명조 옛한글" w:eastAsia="나눔명조 옛한글" w:hAnsi="나눔명조 옛한글" w:cs="굴림"/>
          <w:bCs/>
          <w:color w:val="1B1C1D"/>
          <w:kern w:val="0"/>
          <w:sz w:val="24"/>
          <w:szCs w:val="27"/>
          <w:bdr w:val="none" w:sz="0" w:space="0" w:color="auto" w:frame="1"/>
        </w:rPr>
      </w:pPr>
      <w:r w:rsidRPr="00260D3B">
        <w:rPr>
          <w:rFonts w:ascii="나눔명조 옛한글" w:eastAsia="나눔명조 옛한글" w:hAnsi="나눔명조 옛한글" w:cs="굴림" w:hint="eastAsia"/>
          <w:bCs/>
          <w:color w:val="1B1C1D"/>
          <w:kern w:val="0"/>
          <w:sz w:val="24"/>
          <w:szCs w:val="27"/>
          <w:bdr w:val="none" w:sz="0" w:space="0" w:color="auto" w:frame="1"/>
        </w:rPr>
        <w:t>본당</w:t>
      </w:r>
      <w:r>
        <w:rPr>
          <w:rFonts w:ascii="나눔명조 옛한글" w:eastAsia="나눔명조 옛한글" w:hAnsi="나눔명조 옛한글" w:cs="굴림" w:hint="eastAsia"/>
          <w:bCs/>
          <w:color w:val="1B1C1D"/>
          <w:kern w:val="0"/>
          <w:sz w:val="24"/>
          <w:szCs w:val="27"/>
          <w:bdr w:val="none" w:sz="0" w:space="0" w:color="auto" w:frame="1"/>
        </w:rPr>
        <w:t xml:space="preserve"> 입면도 </w:t>
      </w:r>
      <w:r>
        <w:rPr>
          <w:rFonts w:ascii="나눔명조 옛한글" w:eastAsia="나눔명조 옛한글" w:hAnsi="나눔명조 옛한글" w:cs="굴림"/>
          <w:bCs/>
          <w:color w:val="1B1C1D"/>
          <w:kern w:val="0"/>
          <w:sz w:val="24"/>
          <w:szCs w:val="27"/>
          <w:bdr w:val="none" w:sz="0" w:space="0" w:color="auto" w:frame="1"/>
        </w:rPr>
        <w:t>(1</w:t>
      </w:r>
      <w:r>
        <w:rPr>
          <w:rFonts w:ascii="나눔명조 옛한글" w:eastAsia="나눔명조 옛한글" w:hAnsi="나눔명조 옛한글" w:cs="굴림" w:hint="eastAsia"/>
          <w:bCs/>
          <w:color w:val="1B1C1D"/>
          <w:kern w:val="0"/>
          <w:sz w:val="24"/>
          <w:szCs w:val="27"/>
          <w:bdr w:val="none" w:sz="0" w:space="0" w:color="auto" w:frame="1"/>
        </w:rPr>
        <w:t xml:space="preserve">칸 </w:t>
      </w:r>
      <w:r>
        <w:rPr>
          <w:rFonts w:ascii="나눔명조 옛한글" w:eastAsia="나눔명조 옛한글" w:hAnsi="나눔명조 옛한글" w:cs="굴림"/>
          <w:bCs/>
          <w:color w:val="1B1C1D"/>
          <w:kern w:val="0"/>
          <w:sz w:val="24"/>
          <w:szCs w:val="27"/>
          <w:bdr w:val="none" w:sz="0" w:space="0" w:color="auto" w:frame="1"/>
        </w:rPr>
        <w:t>6300mm)</w:t>
      </w:r>
    </w:p>
    <w:p w:rsidR="00260D3B" w:rsidRPr="00260D3B" w:rsidRDefault="00260D3B" w:rsidP="009F5BC9">
      <w:pPr>
        <w:pStyle w:val="3"/>
        <w:spacing w:after="0" w:afterAutospacing="0" w:line="276" w:lineRule="auto"/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</w:pPr>
      <w:r w:rsidRPr="00260D3B">
        <w:rPr>
          <w:rFonts w:ascii="나눔명조 옛한글" w:eastAsia="나눔명조 옛한글" w:hAnsi="나눔명조 옛한글"/>
          <w:noProof/>
          <w:color w:val="1B1C1D"/>
          <w:bdr w:val="none" w:sz="0" w:space="0" w:color="auto" w:frame="1"/>
        </w:rPr>
        <w:drawing>
          <wp:inline distT="0" distB="0" distL="0" distR="0">
            <wp:extent cx="4869180" cy="3206115"/>
            <wp:effectExtent l="0" t="0" r="762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D3B" w:rsidRDefault="00260D3B" w:rsidP="00260D3B">
      <w:pPr>
        <w:widowControl/>
        <w:wordWrap/>
        <w:autoSpaceDE/>
        <w:autoSpaceDN/>
        <w:spacing w:line="276" w:lineRule="auto"/>
        <w:jc w:val="center"/>
        <w:rPr>
          <w:rFonts w:ascii="나눔명조 옛한글" w:eastAsia="나눔명조 옛한글" w:hAnsi="나눔명조 옛한글" w:cs="굴림"/>
          <w:bCs/>
          <w:color w:val="1B1C1D"/>
          <w:kern w:val="0"/>
          <w:sz w:val="24"/>
          <w:szCs w:val="27"/>
          <w:bdr w:val="none" w:sz="0" w:space="0" w:color="auto" w:frame="1"/>
        </w:rPr>
      </w:pPr>
      <w:r w:rsidRPr="00260D3B">
        <w:rPr>
          <w:rFonts w:ascii="나눔명조 옛한글" w:eastAsia="나눔명조 옛한글" w:hAnsi="나눔명조 옛한글" w:cs="굴림" w:hint="eastAsia"/>
          <w:bCs/>
          <w:color w:val="1B1C1D"/>
          <w:kern w:val="0"/>
          <w:sz w:val="24"/>
          <w:szCs w:val="27"/>
          <w:bdr w:val="none" w:sz="0" w:space="0" w:color="auto" w:frame="1"/>
        </w:rPr>
        <w:t>본당</w:t>
      </w:r>
      <w:r>
        <w:rPr>
          <w:rFonts w:ascii="나눔명조 옛한글" w:eastAsia="나눔명조 옛한글" w:hAnsi="나눔명조 옛한글" w:cs="굴림" w:hint="eastAsia"/>
          <w:bCs/>
          <w:color w:val="1B1C1D"/>
          <w:kern w:val="0"/>
          <w:sz w:val="24"/>
          <w:szCs w:val="27"/>
          <w:bdr w:val="none" w:sz="0" w:space="0" w:color="auto" w:frame="1"/>
        </w:rPr>
        <w:t xml:space="preserve"> 입면도 </w:t>
      </w:r>
      <w:r>
        <w:rPr>
          <w:rFonts w:ascii="나눔명조 옛한글" w:eastAsia="나눔명조 옛한글" w:hAnsi="나눔명조 옛한글" w:cs="굴림"/>
          <w:bCs/>
          <w:color w:val="1B1C1D"/>
          <w:kern w:val="0"/>
          <w:sz w:val="24"/>
          <w:szCs w:val="27"/>
          <w:bdr w:val="none" w:sz="0" w:space="0" w:color="auto" w:frame="1"/>
        </w:rPr>
        <w:t>(1</w:t>
      </w:r>
      <w:r>
        <w:rPr>
          <w:rFonts w:ascii="나눔명조 옛한글" w:eastAsia="나눔명조 옛한글" w:hAnsi="나눔명조 옛한글" w:cs="굴림" w:hint="eastAsia"/>
          <w:bCs/>
          <w:color w:val="1B1C1D"/>
          <w:kern w:val="0"/>
          <w:sz w:val="24"/>
          <w:szCs w:val="27"/>
          <w:bdr w:val="none" w:sz="0" w:space="0" w:color="auto" w:frame="1"/>
        </w:rPr>
        <w:t xml:space="preserve">칸 </w:t>
      </w:r>
      <w:r>
        <w:rPr>
          <w:rFonts w:ascii="나눔명조 옛한글" w:eastAsia="나눔명조 옛한글" w:hAnsi="나눔명조 옛한글" w:cs="굴림"/>
          <w:bCs/>
          <w:color w:val="1B1C1D"/>
          <w:kern w:val="0"/>
          <w:sz w:val="24"/>
          <w:szCs w:val="27"/>
          <w:bdr w:val="none" w:sz="0" w:space="0" w:color="auto" w:frame="1"/>
        </w:rPr>
        <w:t>6300mm)</w:t>
      </w:r>
    </w:p>
    <w:p w:rsidR="00260D3B" w:rsidRDefault="00260D3B">
      <w:pPr>
        <w:widowControl/>
        <w:wordWrap/>
        <w:autoSpaceDE/>
        <w:autoSpaceDN/>
        <w:rPr>
          <w:rFonts w:ascii="나눔명조 옛한글" w:eastAsia="나눔명조 옛한글" w:hAnsi="나눔명조 옛한글" w:cs="굴림"/>
          <w:b/>
          <w:bCs/>
          <w:color w:val="1B1C1D"/>
          <w:kern w:val="0"/>
          <w:sz w:val="27"/>
          <w:szCs w:val="27"/>
          <w:bdr w:val="none" w:sz="0" w:space="0" w:color="auto" w:frame="1"/>
        </w:rPr>
      </w:pPr>
      <w:r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br w:type="page"/>
      </w:r>
    </w:p>
    <w:p w:rsidR="008C7A67" w:rsidRPr="009F5BC9" w:rsidRDefault="008C7A67" w:rsidP="009F5BC9">
      <w:pPr>
        <w:pStyle w:val="3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lastRenderedPageBreak/>
        <w:t>1.6 시스템 입/출력 소스 목록 (System I/O List)</w:t>
      </w:r>
    </w:p>
    <w:p w:rsidR="008C7A67" w:rsidRPr="009F5BC9" w:rsidRDefault="008C7A67" w:rsidP="009F5BC9">
      <w:pPr>
        <w:pStyle w:val="a4"/>
        <w:spacing w:after="24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</w:rPr>
        <w:t xml:space="preserve">본 시스템은 아래 명시된 </w:t>
      </w:r>
      <w:r w:rsidR="005377D6">
        <w:rPr>
          <w:rFonts w:ascii="나눔명조 옛한글" w:eastAsia="나눔명조 옛한글" w:hAnsi="나눔명조 옛한글" w:hint="eastAsia"/>
          <w:color w:val="1B1C1D"/>
        </w:rPr>
        <w:t xml:space="preserve">예상되는 </w:t>
      </w:r>
      <w:r w:rsidRPr="009F5BC9">
        <w:rPr>
          <w:rFonts w:ascii="나눔명조 옛한글" w:eastAsia="나눔명조 옛한글" w:hAnsi="나눔명조 옛한글"/>
          <w:color w:val="1B1C1D"/>
        </w:rPr>
        <w:t>입/출력 소스를 중앙 SDI 라우터를 통해 통합 관리합니다.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90"/>
        <w:gridCol w:w="2963"/>
        <w:gridCol w:w="1204"/>
        <w:gridCol w:w="4059"/>
      </w:tblGrid>
      <w:tr w:rsidR="008C7A67" w:rsidRPr="009F5BC9" w:rsidTr="00537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번호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입력 소스 (Input Source)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신호종류</w:t>
            </w:r>
          </w:p>
        </w:tc>
        <w:tc>
          <w:tcPr>
            <w:tcW w:w="4059" w:type="dxa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비고</w:t>
            </w: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1~4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무선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핸드헬드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카메라 1~4번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현장 이동 촬영</w:t>
            </w: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5~8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고정형 PTZ 카메라 5~8번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강단, 객석 등 주요 위치</w:t>
            </w: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9~12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전체/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악기용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고정 카메라 9~12번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부감, 악기 클로즈업</w:t>
            </w:r>
            <w:r w:rsidR="005377D6">
              <w:rPr>
                <w:rFonts w:ascii="나눔명조 옛한글" w:eastAsia="나눔명조 옛한글" w:hAnsi="나눔명조 옛한글" w:hint="eastAsia"/>
                <w:color w:val="1B1C1D"/>
              </w:rPr>
              <w:t>용</w:t>
            </w: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13~16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i/>
                <w:iCs/>
                <w:color w:val="1B1C1D"/>
                <w:bdr w:val="none" w:sz="0" w:space="0" w:color="auto" w:frame="1"/>
              </w:rPr>
              <w:t>미정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(예비 입력)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17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영상 재생 PC (Playback)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vMix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소프트웨어 기반</w:t>
            </w: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18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방송실 노트북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외부 발표자료 등</w:t>
            </w: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19~20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i/>
                <w:iCs/>
                <w:color w:val="1B1C1D"/>
                <w:bdr w:val="none" w:sz="0" w:space="0" w:color="auto" w:frame="1"/>
              </w:rPr>
              <w:t>미정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(예비 입력)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21~22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방송실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자막기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(Key </w:t>
            </w:r>
            <w:proofErr w:type="gram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1 /</w:t>
            </w:r>
            <w:proofErr w:type="gram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Fill 1)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ProCG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소프트웨어 기반</w:t>
            </w: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23~24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FOH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자막기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(Key </w:t>
            </w:r>
            <w:proofErr w:type="gram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2 /</w:t>
            </w:r>
            <w:proofErr w:type="gram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Fill 2)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ProCG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소프트웨어 기반</w:t>
            </w: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25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스테이지 모니터용 소스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방송실 자막기에서 송출되는 텍스트 화면</w:t>
            </w: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26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라이브 송출 모니터링 소스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송출 인코더 리턴 신호</w:t>
            </w: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27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PGM 녹화 모니터링 소스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PGM 레코더 리턴 신호</w:t>
            </w: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28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CLN 녹화 모니터링 소스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CLN 레코더 리턴 신호</w:t>
            </w: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29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분배기용 모니터링 소스 (예비)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30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비전홀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라이브 소스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외부 공간 중계 신호</w:t>
            </w: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31~32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i/>
                <w:iCs/>
                <w:color w:val="1B1C1D"/>
                <w:bdr w:val="none" w:sz="0" w:space="0" w:color="auto" w:frame="1"/>
              </w:rPr>
              <w:t>미정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(예비 입력)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33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PGM Clean Feed 리턴</w:t>
            </w:r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스위처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CLN 출력을 재입력 (라우팅 유연성 확보)</w:t>
            </w:r>
          </w:p>
        </w:tc>
      </w:tr>
      <w:tr w:rsidR="008C7A67" w:rsidRPr="009F5BC9" w:rsidTr="00537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34</w:t>
            </w:r>
          </w:p>
        </w:tc>
        <w:tc>
          <w:tcPr>
            <w:tcW w:w="0" w:type="auto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테스트 패턴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생성기</w:t>
            </w:r>
            <w:proofErr w:type="spellEnd"/>
          </w:p>
        </w:tc>
        <w:tc>
          <w:tcPr>
            <w:tcW w:w="1204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</w:t>
            </w:r>
          </w:p>
        </w:tc>
        <w:tc>
          <w:tcPr>
            <w:tcW w:w="4059" w:type="dxa"/>
            <w:hideMark/>
          </w:tcPr>
          <w:p w:rsidR="008C7A67" w:rsidRPr="009F5BC9" w:rsidRDefault="008C7A67" w:rsidP="005377D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시스템 점검 및 교정용</w:t>
            </w:r>
          </w:p>
        </w:tc>
      </w:tr>
    </w:tbl>
    <w:p w:rsidR="008C7A67" w:rsidRPr="009F5BC9" w:rsidRDefault="008C7A67" w:rsidP="009F5BC9">
      <w:pPr>
        <w:spacing w:after="120" w:line="276" w:lineRule="auto"/>
        <w:rPr>
          <w:rFonts w:ascii="나눔명조 옛한글" w:eastAsia="나눔명조 옛한글" w:hAnsi="나눔명조 옛한글"/>
          <w:color w:val="1B1C1D"/>
        </w:rPr>
      </w:pPr>
    </w:p>
    <w:p w:rsidR="008C7A67" w:rsidRPr="009F5BC9" w:rsidRDefault="008C7A67" w:rsidP="009F5BC9">
      <w:pPr>
        <w:widowControl/>
        <w:wordWrap/>
        <w:autoSpaceDE/>
        <w:autoSpaceDN/>
        <w:spacing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</w:rPr>
        <w:br w:type="page"/>
      </w:r>
    </w:p>
    <w:p w:rsidR="008C7A67" w:rsidRPr="009F5BC9" w:rsidRDefault="00045514" w:rsidP="009F5BC9">
      <w:pPr>
        <w:spacing w:after="120" w:line="276" w:lineRule="auto"/>
        <w:rPr>
          <w:rFonts w:ascii="나눔명조 옛한글" w:eastAsia="나눔명조 옛한글" w:hAnsi="나눔명조 옛한글"/>
          <w:color w:val="1B1C1D"/>
        </w:rPr>
      </w:pPr>
      <w:r>
        <w:rPr>
          <w:rFonts w:ascii="나눔명조 옛한글" w:eastAsia="나눔명조 옛한글" w:hAnsi="나눔명조 옛한글"/>
          <w:color w:val="1B1C1D"/>
        </w:rPr>
        <w:lastRenderedPageBreak/>
        <w:pict>
          <v:rect id="_x0000_i1026" style="width:0;height:1.5pt" o:hralign="center" o:hrstd="t" o:hrnoshade="t" o:hr="t" fillcolor="gray" stroked="f"/>
        </w:pict>
      </w:r>
    </w:p>
    <w:p w:rsidR="008C7A67" w:rsidRPr="009F5BC9" w:rsidRDefault="008C7A67" w:rsidP="009F5BC9">
      <w:pPr>
        <w:pStyle w:val="2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 xml:space="preserve">제2장 </w:t>
      </w:r>
      <w:proofErr w:type="spellStart"/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>장비별</w:t>
      </w:r>
      <w:proofErr w:type="spellEnd"/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 xml:space="preserve"> 기술 요구사항 (SPECIFICATIONS)</w:t>
      </w:r>
    </w:p>
    <w:p w:rsidR="008C7A67" w:rsidRPr="009F5BC9" w:rsidRDefault="008C7A67" w:rsidP="009F5BC9">
      <w:pPr>
        <w:pStyle w:val="3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>2.1 비디오 입력 소스</w:t>
      </w:r>
    </w:p>
    <w:p w:rsidR="008C7A67" w:rsidRPr="009F5BC9" w:rsidRDefault="008C7A67" w:rsidP="009F5BC9">
      <w:pPr>
        <w:pStyle w:val="a4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b/>
          <w:bCs/>
          <w:color w:val="1B1C1D"/>
          <w:bdr w:val="none" w:sz="0" w:space="0" w:color="auto" w:frame="1"/>
        </w:rPr>
        <w:t>설계 방향:</w:t>
      </w:r>
      <w:r w:rsidRPr="009F5BC9">
        <w:rPr>
          <w:rFonts w:ascii="나눔명조 옛한글" w:eastAsia="나눔명조 옛한글" w:hAnsi="나눔명조 옛한글"/>
          <w:color w:val="1B1C1D"/>
        </w:rPr>
        <w:t xml:space="preserve"> 총 12대의 4K 카메라(무선 4, PTZ 4, </w:t>
      </w:r>
      <w:r w:rsidR="005377D6">
        <w:rPr>
          <w:rFonts w:ascii="나눔명조 옛한글" w:eastAsia="나눔명조 옛한글" w:hAnsi="나눔명조 옛한글" w:hint="eastAsia"/>
          <w:color w:val="1B1C1D"/>
        </w:rPr>
        <w:t>보조용</w:t>
      </w:r>
      <w:r w:rsidRPr="009F5BC9">
        <w:rPr>
          <w:rFonts w:ascii="나눔명조 옛한글" w:eastAsia="나눔명조 옛한글" w:hAnsi="나눔명조 옛한글"/>
          <w:color w:val="1B1C1D"/>
        </w:rPr>
        <w:t xml:space="preserve"> 4)를 중심으로 시스템을 구성합니다. 무선 </w:t>
      </w:r>
      <w:proofErr w:type="spellStart"/>
      <w:r w:rsidRPr="009F5BC9">
        <w:rPr>
          <w:rFonts w:ascii="나눔명조 옛한글" w:eastAsia="나눔명조 옛한글" w:hAnsi="나눔명조 옛한글"/>
          <w:color w:val="1B1C1D"/>
        </w:rPr>
        <w:t>핸드헬드</w:t>
      </w:r>
      <w:proofErr w:type="spellEnd"/>
      <w:r w:rsidRPr="009F5BC9">
        <w:rPr>
          <w:rFonts w:ascii="나눔명조 옛한글" w:eastAsia="나눔명조 옛한글" w:hAnsi="나눔명조 옛한글"/>
          <w:color w:val="1B1C1D"/>
        </w:rPr>
        <w:t xml:space="preserve"> 카메라는 다양한 렌즈를 구비하여 표현의 폭을 넓힙니다. 4대의 핵심 PTZ 카메라는 최고 수준의 화질을 확보합니다.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99"/>
        <w:gridCol w:w="897"/>
        <w:gridCol w:w="1517"/>
        <w:gridCol w:w="3078"/>
        <w:gridCol w:w="708"/>
        <w:gridCol w:w="2217"/>
      </w:tblGrid>
      <w:tr w:rsidR="008C7A67" w:rsidRPr="009F5BC9" w:rsidTr="00C42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대분류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중분류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세부 품목</w:t>
            </w:r>
          </w:p>
        </w:tc>
        <w:tc>
          <w:tcPr>
            <w:tcW w:w="3078" w:type="dxa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요구되는 성능 및 기능</w:t>
            </w:r>
          </w:p>
        </w:tc>
        <w:tc>
          <w:tcPr>
            <w:tcW w:w="708" w:type="dxa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수량</w:t>
            </w:r>
          </w:p>
        </w:tc>
        <w:tc>
          <w:tcPr>
            <w:tcW w:w="2217" w:type="dxa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gramStart"/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비고 /</w:t>
            </w:r>
            <w:proofErr w:type="gramEnd"/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 xml:space="preserve"> 역할 및 위치</w:t>
            </w:r>
          </w:p>
        </w:tc>
      </w:tr>
      <w:tr w:rsidR="008C7A67" w:rsidRPr="009F5BC9" w:rsidTr="00C42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카메라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무선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핸드헬드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카메라</w:t>
            </w:r>
          </w:p>
        </w:tc>
        <w:tc>
          <w:tcPr>
            <w:tcW w:w="3078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.</w:t>
            </w:r>
          </w:p>
        </w:tc>
        <w:tc>
          <w:tcPr>
            <w:tcW w:w="708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4</w:t>
            </w:r>
          </w:p>
        </w:tc>
        <w:tc>
          <w:tcPr>
            <w:tcW w:w="2217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렌즈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교환식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>.</w:t>
            </w:r>
          </w:p>
        </w:tc>
      </w:tr>
      <w:tr w:rsidR="008C7A67" w:rsidRPr="009F5BC9" w:rsidTr="00C42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렌즈 키트</w:t>
            </w:r>
          </w:p>
        </w:tc>
        <w:tc>
          <w:tcPr>
            <w:tcW w:w="3078" w:type="dxa"/>
            <w:hideMark/>
          </w:tcPr>
          <w:p w:rsidR="008C7A67" w:rsidRPr="009F5BC9" w:rsidRDefault="005377D6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</w:rPr>
              <w:t xml:space="preserve">다양한 </w:t>
            </w: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</w:rPr>
              <w:t>화각을</w:t>
            </w:r>
            <w:proofErr w:type="spellEnd"/>
            <w:r>
              <w:rPr>
                <w:rFonts w:ascii="나눔명조 옛한글" w:eastAsia="나눔명조 옛한글" w:hAnsi="나눔명조 옛한글" w:hint="eastAsia"/>
                <w:color w:val="1B1C1D"/>
              </w:rPr>
              <w:t xml:space="preserve"> 확보하여,</w:t>
            </w:r>
            <w:r>
              <w:rPr>
                <w:rFonts w:ascii="나눔명조 옛한글" w:eastAsia="나눔명조 옛한글" w:hAnsi="나눔명조 옛한글"/>
                <w:color w:val="1B1C1D"/>
              </w:rPr>
              <w:t xml:space="preserve"> </w:t>
            </w:r>
            <w:r>
              <w:rPr>
                <w:rFonts w:ascii="나눔명조 옛한글" w:eastAsia="나눔명조 옛한글" w:hAnsi="나눔명조 옛한글" w:hint="eastAsia"/>
                <w:color w:val="1B1C1D"/>
              </w:rPr>
              <w:t>예배 이외에도 활용이 가능하도록 한다</w:t>
            </w:r>
          </w:p>
        </w:tc>
        <w:tc>
          <w:tcPr>
            <w:tcW w:w="708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2217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C42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무선송수신기</w:t>
            </w:r>
            <w:proofErr w:type="spellEnd"/>
          </w:p>
        </w:tc>
        <w:tc>
          <w:tcPr>
            <w:tcW w:w="3078" w:type="dxa"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708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4</w:t>
            </w:r>
          </w:p>
        </w:tc>
        <w:tc>
          <w:tcPr>
            <w:tcW w:w="2217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C42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고정형 PTZ 카메라</w:t>
            </w:r>
          </w:p>
        </w:tc>
        <w:tc>
          <w:tcPr>
            <w:tcW w:w="3078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708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4</w:t>
            </w:r>
          </w:p>
        </w:tc>
        <w:tc>
          <w:tcPr>
            <w:tcW w:w="2217" w:type="dxa"/>
            <w:hideMark/>
          </w:tcPr>
          <w:p w:rsidR="00C42C2E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5번: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왼쪽 발코니. </w:t>
            </w:r>
          </w:p>
          <w:p w:rsidR="00C42C2E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6번: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센터. </w:t>
            </w:r>
          </w:p>
          <w:p w:rsidR="00C42C2E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7번: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오른쪽 발코니. </w:t>
            </w:r>
          </w:p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8번: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</w:t>
            </w:r>
            <w:r w:rsidR="00045514">
              <w:rPr>
                <w:rFonts w:ascii="나눔명조 옛한글" w:eastAsia="나눔명조 옛한글" w:hAnsi="나눔명조 옛한글" w:hint="eastAsia"/>
                <w:color w:val="1B1C1D"/>
              </w:rPr>
              <w:t>찬양대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뒤.</w:t>
            </w:r>
          </w:p>
        </w:tc>
      </w:tr>
      <w:tr w:rsidR="008C7A67" w:rsidRPr="009F5BC9" w:rsidTr="00C42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전체/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악기용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고정 카메라</w:t>
            </w:r>
          </w:p>
        </w:tc>
        <w:tc>
          <w:tcPr>
            <w:tcW w:w="3078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708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4</w:t>
            </w:r>
          </w:p>
        </w:tc>
        <w:tc>
          <w:tcPr>
            <w:tcW w:w="2217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9, 10번: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전체 부감. </w:t>
            </w: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11, 12번: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악기 촬영.</w:t>
            </w:r>
          </w:p>
        </w:tc>
      </w:tr>
      <w:tr w:rsidR="008C7A67" w:rsidRPr="009F5BC9" w:rsidTr="00C42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1.2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자막기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>/재생 소스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자막기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PC (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ProCG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>)</w:t>
            </w:r>
          </w:p>
        </w:tc>
        <w:tc>
          <w:tcPr>
            <w:tcW w:w="3078" w:type="dxa"/>
            <w:hideMark/>
          </w:tcPr>
          <w:p w:rsidR="00C42C2E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* </w:t>
            </w: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PC: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Mac mini </w:t>
            </w:r>
          </w:p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4K Key/Fill 2채널 출력용 I/O 포함.</w:t>
            </w:r>
          </w:p>
        </w:tc>
        <w:tc>
          <w:tcPr>
            <w:tcW w:w="708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2</w:t>
            </w:r>
          </w:p>
        </w:tc>
        <w:tc>
          <w:tcPr>
            <w:tcW w:w="2217" w:type="dxa"/>
            <w:hideMark/>
          </w:tcPr>
          <w:p w:rsidR="00C42C2E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</w:pP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 xml:space="preserve">방송실 1식, </w:t>
            </w:r>
          </w:p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FOH 1식.</w:t>
            </w:r>
          </w:p>
        </w:tc>
      </w:tr>
      <w:tr w:rsidR="008C7A67" w:rsidRPr="009F5BC9" w:rsidTr="00C42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Playback PC (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vMix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>)</w:t>
            </w:r>
          </w:p>
        </w:tc>
        <w:tc>
          <w:tcPr>
            <w:tcW w:w="3078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* </w:t>
            </w: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PC: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조립식 Windows 워크스테이션, 4K SDI 단일 신호 출력용 I/O 카드 포함.</w:t>
            </w:r>
          </w:p>
        </w:tc>
        <w:tc>
          <w:tcPr>
            <w:tcW w:w="708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</w:t>
            </w:r>
          </w:p>
        </w:tc>
        <w:tc>
          <w:tcPr>
            <w:tcW w:w="2217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방송실 위치.</w:t>
            </w:r>
          </w:p>
        </w:tc>
      </w:tr>
      <w:tr w:rsidR="008C7A67" w:rsidRPr="009F5BC9" w:rsidTr="00C42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1.3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외부 소스 변환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HDMI-SDI 컨버터</w:t>
            </w:r>
          </w:p>
        </w:tc>
        <w:tc>
          <w:tcPr>
            <w:tcW w:w="3078" w:type="dxa"/>
            <w:hideMark/>
          </w:tcPr>
          <w:p w:rsidR="008C7A67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* HDMI to 12G-SDI</w:t>
            </w:r>
            <w:r w:rsidR="00C42C2E">
              <w:rPr>
                <w:rFonts w:ascii="나눔명조 옛한글" w:eastAsia="나눔명조 옛한글" w:hAnsi="나눔명조 옛한글"/>
                <w:color w:val="1B1C1D"/>
              </w:rPr>
              <w:t xml:space="preserve"> 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>변환지원.</w:t>
            </w:r>
          </w:p>
          <w:p w:rsidR="00C42C2E" w:rsidRPr="009F5BC9" w:rsidRDefault="00C42C2E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* </w:t>
            </w:r>
            <w:r>
              <w:rPr>
                <w:rFonts w:ascii="나눔명조 옛한글" w:eastAsia="나눔명조 옛한글" w:hAnsi="나눔명조 옛한글"/>
                <w:color w:val="1B1C1D"/>
              </w:rPr>
              <w:t>3</w:t>
            </w:r>
            <w:r>
              <w:rPr>
                <w:rFonts w:ascii="나눔명조 옛한글" w:eastAsia="나눔명조 옛한글" w:hAnsi="나눔명조 옛한글" w:hint="eastAsia"/>
                <w:color w:val="1B1C1D"/>
              </w:rPr>
              <w:t>g</w:t>
            </w:r>
            <w:r>
              <w:rPr>
                <w:rFonts w:ascii="나눔명조 옛한글" w:eastAsia="나눔명조 옛한글" w:hAnsi="나눔명조 옛한글"/>
                <w:color w:val="1B1C1D"/>
              </w:rPr>
              <w:t xml:space="preserve"> </w:t>
            </w:r>
            <w:proofErr w:type="spellStart"/>
            <w:r>
              <w:rPr>
                <w:rFonts w:ascii="나눔명조 옛한글" w:eastAsia="나눔명조 옛한글" w:hAnsi="나눔명조 옛한글"/>
                <w:color w:val="1B1C1D"/>
              </w:rPr>
              <w:t>sdi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to 12G-SDI</w:t>
            </w:r>
            <w:r>
              <w:rPr>
                <w:rFonts w:ascii="나눔명조 옛한글" w:eastAsia="나눔명조 옛한글" w:hAnsi="나눔명조 옛한글"/>
                <w:color w:val="1B1C1D"/>
              </w:rPr>
              <w:t xml:space="preserve"> 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>변환지원.</w:t>
            </w:r>
          </w:p>
        </w:tc>
        <w:tc>
          <w:tcPr>
            <w:tcW w:w="708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2217" w:type="dxa"/>
            <w:hideMark/>
          </w:tcPr>
          <w:p w:rsidR="00C42C2E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노트북, </w:t>
            </w:r>
          </w:p>
          <w:p w:rsidR="00C42C2E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비전홀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, </w:t>
            </w:r>
          </w:p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무선 확장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소스용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>.</w:t>
            </w:r>
          </w:p>
        </w:tc>
      </w:tr>
    </w:tbl>
    <w:p w:rsidR="008C7A67" w:rsidRPr="009F5BC9" w:rsidRDefault="008C7A67" w:rsidP="009F5BC9">
      <w:pPr>
        <w:spacing w:after="120" w:line="276" w:lineRule="auto"/>
        <w:rPr>
          <w:rFonts w:ascii="나눔명조 옛한글" w:eastAsia="나눔명조 옛한글" w:hAnsi="나눔명조 옛한글"/>
          <w:color w:val="1B1C1D"/>
        </w:rPr>
      </w:pPr>
    </w:p>
    <w:p w:rsidR="008C7A67" w:rsidRPr="009F5BC9" w:rsidRDefault="008C7A67" w:rsidP="009F5BC9">
      <w:pPr>
        <w:widowControl/>
        <w:wordWrap/>
        <w:autoSpaceDE/>
        <w:autoSpaceDN/>
        <w:spacing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</w:rPr>
        <w:br w:type="page"/>
      </w:r>
    </w:p>
    <w:p w:rsidR="008C7A67" w:rsidRPr="009F5BC9" w:rsidRDefault="00045514" w:rsidP="009F5BC9">
      <w:pPr>
        <w:spacing w:after="120" w:line="276" w:lineRule="auto"/>
        <w:rPr>
          <w:rFonts w:ascii="나눔명조 옛한글" w:eastAsia="나눔명조 옛한글" w:hAnsi="나눔명조 옛한글"/>
          <w:color w:val="1B1C1D"/>
        </w:rPr>
      </w:pPr>
      <w:r>
        <w:rPr>
          <w:rFonts w:ascii="나눔명조 옛한글" w:eastAsia="나눔명조 옛한글" w:hAnsi="나눔명조 옛한글"/>
          <w:color w:val="1B1C1D"/>
        </w:rPr>
        <w:lastRenderedPageBreak/>
        <w:pict>
          <v:rect id="_x0000_i1027" style="width:0;height:1.5pt" o:hralign="center" o:hrstd="t" o:hrnoshade="t" o:hr="t" fillcolor="gray" stroked="f"/>
        </w:pict>
      </w:r>
    </w:p>
    <w:p w:rsidR="008C7A67" w:rsidRPr="009F5BC9" w:rsidRDefault="008C7A67" w:rsidP="009F5BC9">
      <w:pPr>
        <w:pStyle w:val="3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>2.2 메인 시스템 (영상 및 음향)</w:t>
      </w:r>
    </w:p>
    <w:p w:rsidR="008C7A67" w:rsidRPr="009F5BC9" w:rsidRDefault="008C7A67" w:rsidP="009F5BC9">
      <w:pPr>
        <w:pStyle w:val="a4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b/>
          <w:bCs/>
          <w:color w:val="1B1C1D"/>
          <w:bdr w:val="none" w:sz="0" w:space="0" w:color="auto" w:frame="1"/>
        </w:rPr>
        <w:t>설계 방향:</w:t>
      </w:r>
      <w:r w:rsidRPr="009F5BC9">
        <w:rPr>
          <w:rFonts w:ascii="나눔명조 옛한글" w:eastAsia="나눔명조 옛한글" w:hAnsi="나눔명조 옛한글"/>
          <w:color w:val="1B1C1D"/>
        </w:rPr>
        <w:t xml:space="preserve"> 라우터를 중심으로 모든 신호를 관리하고, </w:t>
      </w:r>
      <w:r w:rsidR="00202BB3">
        <w:rPr>
          <w:rStyle w:val="HTML"/>
          <w:rFonts w:ascii="나눔명조 옛한글" w:eastAsia="나눔명조 옛한글" w:hAnsi="나눔명조 옛한글" w:hint="eastAsia"/>
          <w:b/>
          <w:bCs/>
          <w:color w:val="444746"/>
          <w:bdr w:val="none" w:sz="0" w:space="0" w:color="auto" w:frame="1"/>
        </w:rPr>
        <w:t>콘솔과 패널을</w:t>
      </w:r>
      <w:r w:rsidRPr="009F5BC9">
        <w:rPr>
          <w:rFonts w:ascii="나눔명조 옛한글" w:eastAsia="나눔명조 옛한글" w:hAnsi="나눔명조 옛한글"/>
          <w:color w:val="1B1C1D"/>
        </w:rPr>
        <w:t xml:space="preserve"> 통해 전문적인 라이브 제작을 수행합니다. 방송 음향은 독립된 시스템으로 구성하여 Dante 네트워크를 통해 FOH와 연동하며, 구축합니다.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61"/>
        <w:gridCol w:w="1121"/>
        <w:gridCol w:w="1910"/>
        <w:gridCol w:w="3136"/>
        <w:gridCol w:w="517"/>
        <w:gridCol w:w="1671"/>
      </w:tblGrid>
      <w:tr w:rsidR="008C7A67" w:rsidRPr="009F5BC9" w:rsidTr="008C7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대분류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중분류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세부 품목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요구되는 성능 및 기능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수량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gramStart"/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비고 /</w:t>
            </w:r>
            <w:proofErr w:type="gramEnd"/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 xml:space="preserve"> 역할 및 위치</w:t>
            </w:r>
          </w:p>
        </w:tc>
      </w:tr>
      <w:tr w:rsidR="008C7A67" w:rsidRPr="009F5BC9" w:rsidTr="008C7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SDI 라우터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 라우터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* </w:t>
            </w:r>
            <w:r w:rsidR="00202BB3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3</w:t>
            </w:r>
            <w:r w:rsidR="00202BB3">
              <w:rPr>
                <w:color w:val="1B1C1D"/>
              </w:rPr>
              <w:t>0</w:t>
            </w:r>
            <w:r w:rsidR="00202BB3">
              <w:rPr>
                <w:rFonts w:hint="eastAsia"/>
                <w:color w:val="1B1C1D"/>
              </w:rPr>
              <w:t>채널 이상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1대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202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2.2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비디오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스위처</w:t>
            </w:r>
            <w:proofErr w:type="spellEnd"/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4K 라이브 프로덕션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스위처</w:t>
            </w:r>
            <w:proofErr w:type="spellEnd"/>
          </w:p>
        </w:tc>
        <w:tc>
          <w:tcPr>
            <w:tcW w:w="0" w:type="auto"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1대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202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2.3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제어 콘솔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하드웨어 제어 패널</w:t>
            </w:r>
          </w:p>
        </w:tc>
        <w:tc>
          <w:tcPr>
            <w:tcW w:w="0" w:type="auto"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1대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202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PTZ 카메라 컨트롤러</w:t>
            </w:r>
          </w:p>
        </w:tc>
        <w:tc>
          <w:tcPr>
            <w:tcW w:w="0" w:type="auto"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202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2.4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방송 음향 콘솔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소프트웨어 기반 디지털 믹서</w:t>
            </w:r>
          </w:p>
        </w:tc>
        <w:tc>
          <w:tcPr>
            <w:tcW w:w="0" w:type="auto"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1식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202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모니터 스피커</w:t>
            </w:r>
          </w:p>
        </w:tc>
        <w:tc>
          <w:tcPr>
            <w:tcW w:w="0" w:type="auto"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1조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스피커 스탠드 1조 포함.</w:t>
            </w:r>
          </w:p>
        </w:tc>
      </w:tr>
      <w:tr w:rsidR="008C7A67" w:rsidRPr="009F5BC9" w:rsidTr="00202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헤드폰 모니터링 시스템</w:t>
            </w:r>
          </w:p>
        </w:tc>
        <w:tc>
          <w:tcPr>
            <w:tcW w:w="0" w:type="auto"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8C7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12G-SDI 오디오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임베더</w:t>
            </w:r>
            <w:proofErr w:type="spellEnd"/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* 12G-SDI 신호에 2채널 오디오를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임베드하는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기능.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1대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8C7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2.5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동기화 및 통신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싱크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제너레이터</w:t>
            </w:r>
            <w:proofErr w:type="spellEnd"/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1대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8C7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디지털 무선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인터컴</w:t>
            </w:r>
            <w:proofErr w:type="spellEnd"/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1식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8채널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벨트팩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>/헤드셋 포함.</w:t>
            </w:r>
          </w:p>
        </w:tc>
      </w:tr>
    </w:tbl>
    <w:p w:rsidR="008C7A67" w:rsidRPr="009F5BC9" w:rsidRDefault="008C7A67" w:rsidP="009F5BC9">
      <w:pPr>
        <w:spacing w:after="120" w:line="276" w:lineRule="auto"/>
        <w:rPr>
          <w:rFonts w:ascii="나눔명조 옛한글" w:eastAsia="나눔명조 옛한글" w:hAnsi="나눔명조 옛한글"/>
          <w:color w:val="1B1C1D"/>
        </w:rPr>
      </w:pPr>
    </w:p>
    <w:p w:rsidR="008C7A67" w:rsidRPr="009F5BC9" w:rsidRDefault="008C7A67" w:rsidP="009F5BC9">
      <w:pPr>
        <w:widowControl/>
        <w:wordWrap/>
        <w:autoSpaceDE/>
        <w:autoSpaceDN/>
        <w:spacing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</w:rPr>
        <w:br w:type="page"/>
      </w:r>
    </w:p>
    <w:p w:rsidR="008C7A67" w:rsidRPr="009F5BC9" w:rsidRDefault="00045514" w:rsidP="009F5BC9">
      <w:pPr>
        <w:spacing w:after="120" w:line="276" w:lineRule="auto"/>
        <w:rPr>
          <w:rFonts w:ascii="나눔명조 옛한글" w:eastAsia="나눔명조 옛한글" w:hAnsi="나눔명조 옛한글"/>
          <w:color w:val="1B1C1D"/>
        </w:rPr>
      </w:pPr>
      <w:r>
        <w:rPr>
          <w:rFonts w:ascii="나눔명조 옛한글" w:eastAsia="나눔명조 옛한글" w:hAnsi="나눔명조 옛한글"/>
          <w:color w:val="1B1C1D"/>
        </w:rPr>
        <w:lastRenderedPageBreak/>
        <w:pict>
          <v:rect id="_x0000_i1028" style="width:0;height:1.5pt" o:hralign="center" o:hrstd="t" o:hrnoshade="t" o:hr="t" fillcolor="gray" stroked="f"/>
        </w:pict>
      </w:r>
    </w:p>
    <w:p w:rsidR="008C7A67" w:rsidRPr="009F5BC9" w:rsidRDefault="008C7A67" w:rsidP="009F5BC9">
      <w:pPr>
        <w:pStyle w:val="3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 xml:space="preserve">2.3 </w:t>
      </w:r>
      <w:proofErr w:type="spellStart"/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>레코딩</w:t>
      </w:r>
      <w:proofErr w:type="spellEnd"/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>, 스트리밍 및 방송실 모니터링</w:t>
      </w:r>
    </w:p>
    <w:p w:rsidR="008C7A67" w:rsidRPr="009F5BC9" w:rsidRDefault="008C7A67" w:rsidP="009F5BC9">
      <w:pPr>
        <w:pStyle w:val="a4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b/>
          <w:bCs/>
          <w:color w:val="1B1C1D"/>
          <w:bdr w:val="none" w:sz="0" w:space="0" w:color="auto" w:frame="1"/>
        </w:rPr>
        <w:t>설계 방향:</w:t>
      </w:r>
      <w:r w:rsidRPr="009F5BC9">
        <w:rPr>
          <w:rFonts w:ascii="나눔명조 옛한글" w:eastAsia="나눔명조 옛한글" w:hAnsi="나눔명조 옛한글"/>
          <w:color w:val="1B1C1D"/>
        </w:rPr>
        <w:t xml:space="preserve"> 메인 제작은 4K로 진행하되, 멀티채널 녹화는 </w:t>
      </w:r>
      <w:r w:rsidRPr="009F5BC9">
        <w:rPr>
          <w:rFonts w:ascii="나눔명조 옛한글" w:eastAsia="나눔명조 옛한글" w:hAnsi="나눔명조 옛한글"/>
          <w:b/>
          <w:bCs/>
          <w:color w:val="1B1C1D"/>
          <w:bdr w:val="none" w:sz="0" w:space="0" w:color="auto" w:frame="1"/>
        </w:rPr>
        <w:t xml:space="preserve">FHD(3G)로 다운 </w:t>
      </w:r>
      <w:proofErr w:type="spellStart"/>
      <w:r w:rsidRPr="009F5BC9">
        <w:rPr>
          <w:rFonts w:ascii="나눔명조 옛한글" w:eastAsia="나눔명조 옛한글" w:hAnsi="나눔명조 옛한글"/>
          <w:b/>
          <w:bCs/>
          <w:color w:val="1B1C1D"/>
          <w:bdr w:val="none" w:sz="0" w:space="0" w:color="auto" w:frame="1"/>
        </w:rPr>
        <w:t>컨버팅</w:t>
      </w:r>
      <w:r w:rsidRPr="009F5BC9">
        <w:rPr>
          <w:rFonts w:ascii="나눔명조 옛한글" w:eastAsia="나눔명조 옛한글" w:hAnsi="나눔명조 옛한글"/>
          <w:color w:val="1B1C1D"/>
        </w:rPr>
        <w:t>하여</w:t>
      </w:r>
      <w:proofErr w:type="spellEnd"/>
      <w:r w:rsidRPr="009F5BC9">
        <w:rPr>
          <w:rFonts w:ascii="나눔명조 옛한글" w:eastAsia="나눔명조 옛한글" w:hAnsi="나눔명조 옛한글"/>
          <w:color w:val="1B1C1D"/>
        </w:rPr>
        <w:t xml:space="preserve"> 진행하는 </w:t>
      </w:r>
      <w:r w:rsidRPr="009F5BC9">
        <w:rPr>
          <w:rFonts w:ascii="나눔명조 옛한글" w:eastAsia="나눔명조 옛한글" w:hAnsi="나눔명조 옛한글"/>
          <w:b/>
          <w:bCs/>
          <w:color w:val="1B1C1D"/>
          <w:bdr w:val="none" w:sz="0" w:space="0" w:color="auto" w:frame="1"/>
        </w:rPr>
        <w:t>하이브리드 방식</w:t>
      </w:r>
      <w:r w:rsidRPr="009F5BC9">
        <w:rPr>
          <w:rFonts w:ascii="나눔명조 옛한글" w:eastAsia="나눔명조 옛한글" w:hAnsi="나눔명조 옛한글"/>
          <w:color w:val="1B1C1D"/>
        </w:rPr>
        <w:t>을 채택합니다. PGM/CLN 녹화는 기존 보유 장비를 활용하며, 송출 안정성을 위</w:t>
      </w:r>
      <w:r w:rsidR="00202BB3">
        <w:rPr>
          <w:rFonts w:ascii="나눔명조 옛한글" w:eastAsia="나눔명조 옛한글" w:hAnsi="나눔명조 옛한글" w:hint="eastAsia"/>
          <w:color w:val="1B1C1D"/>
        </w:rPr>
        <w:t>한</w:t>
      </w:r>
      <w:r w:rsidRPr="009F5BC9">
        <w:rPr>
          <w:rFonts w:ascii="나눔명조 옛한글" w:eastAsia="나눔명조 옛한글" w:hAnsi="나눔명조 옛한글"/>
          <w:color w:val="1B1C1D"/>
        </w:rPr>
        <w:t xml:space="preserve"> 이중화 스트리밍 환경을 구축합니다.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20"/>
        <w:gridCol w:w="955"/>
        <w:gridCol w:w="2090"/>
        <w:gridCol w:w="3217"/>
        <w:gridCol w:w="491"/>
        <w:gridCol w:w="1643"/>
      </w:tblGrid>
      <w:tr w:rsidR="008C7A67" w:rsidRPr="009F5BC9" w:rsidTr="008C7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대분류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중분류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세부 품목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요구되는 성능 및 기능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수량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gramStart"/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비고 /</w:t>
            </w:r>
            <w:proofErr w:type="gramEnd"/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 xml:space="preserve"> 역할 및 위치</w:t>
            </w:r>
          </w:p>
        </w:tc>
      </w:tr>
      <w:tr w:rsidR="008C7A67" w:rsidRPr="009F5BC9" w:rsidTr="008C7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레코딩</w:t>
            </w:r>
            <w:proofErr w:type="spellEnd"/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PGM/CLN 녹화 레코더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*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HyperDeck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Studio HD Mini 또는 동급.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2대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 xml:space="preserve">기존 장비 재사용, </w:t>
            </w:r>
          </w:p>
        </w:tc>
      </w:tr>
      <w:tr w:rsidR="008C7A67" w:rsidRPr="009F5BC9" w:rsidTr="008C7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멀티채널 레코더</w:t>
            </w:r>
          </w:p>
        </w:tc>
        <w:tc>
          <w:tcPr>
            <w:tcW w:w="0" w:type="auto"/>
            <w:hideMark/>
          </w:tcPr>
          <w:p w:rsidR="008C7A67" w:rsidRPr="009F5BC9" w:rsidRDefault="00202BB3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</w:rPr>
              <w:t>주요 카메라 소스를 멀티편집이 가능하도록 시스템을 구성한다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8C7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12G-SDI to 3G-SDI 다운 컨버터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.</w:t>
            </w:r>
          </w:p>
        </w:tc>
      </w:tr>
      <w:tr w:rsidR="008C7A67" w:rsidRPr="009F5BC9" w:rsidTr="008C7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3.2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스트리밍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4K 하드웨어 인코더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송출 안정성을 위한 이중화 구성.</w:t>
            </w:r>
          </w:p>
        </w:tc>
      </w:tr>
      <w:tr w:rsidR="008C7A67" w:rsidRPr="009F5BC9" w:rsidTr="00202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3.3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방송실 모니터링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4K 디스플레이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* 방송실 메인 모니터링용.</w:t>
            </w:r>
          </w:p>
        </w:tc>
        <w:tc>
          <w:tcPr>
            <w:tcW w:w="0" w:type="auto"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8C7A67" w:rsidRPr="009F5BC9" w:rsidTr="008C7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4K 디스플레이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* 자막/음향 구역 보조 모니터링.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</w:tbl>
    <w:p w:rsidR="008C7A67" w:rsidRPr="009F5BC9" w:rsidRDefault="008C7A67" w:rsidP="009F5BC9">
      <w:pPr>
        <w:spacing w:after="120" w:line="276" w:lineRule="auto"/>
        <w:rPr>
          <w:rFonts w:ascii="나눔명조 옛한글" w:eastAsia="나눔명조 옛한글" w:hAnsi="나눔명조 옛한글"/>
          <w:color w:val="1B1C1D"/>
        </w:rPr>
      </w:pPr>
    </w:p>
    <w:p w:rsidR="008C7A67" w:rsidRPr="009F5BC9" w:rsidRDefault="008C7A67" w:rsidP="009F5BC9">
      <w:pPr>
        <w:widowControl/>
        <w:wordWrap/>
        <w:autoSpaceDE/>
        <w:autoSpaceDN/>
        <w:spacing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</w:rPr>
        <w:br w:type="page"/>
      </w:r>
    </w:p>
    <w:p w:rsidR="008C7A67" w:rsidRPr="009F5BC9" w:rsidRDefault="00045514" w:rsidP="009F5BC9">
      <w:pPr>
        <w:spacing w:after="120" w:line="276" w:lineRule="auto"/>
        <w:rPr>
          <w:rFonts w:ascii="나눔명조 옛한글" w:eastAsia="나눔명조 옛한글" w:hAnsi="나눔명조 옛한글" w:cs="굴림"/>
          <w:color w:val="1B1C1D"/>
          <w:sz w:val="24"/>
          <w:szCs w:val="24"/>
        </w:rPr>
      </w:pPr>
      <w:r>
        <w:rPr>
          <w:rFonts w:ascii="나눔명조 옛한글" w:eastAsia="나눔명조 옛한글" w:hAnsi="나눔명조 옛한글"/>
          <w:color w:val="1B1C1D"/>
        </w:rPr>
        <w:lastRenderedPageBreak/>
        <w:pict>
          <v:rect id="_x0000_i1029" style="width:0;height:1.5pt" o:hralign="center" o:hrstd="t" o:hrnoshade="t" o:hr="t" fillcolor="gray" stroked="f"/>
        </w:pict>
      </w:r>
    </w:p>
    <w:p w:rsidR="008C7A67" w:rsidRPr="009F5BC9" w:rsidRDefault="008C7A67" w:rsidP="009F5BC9">
      <w:pPr>
        <w:pStyle w:val="3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 xml:space="preserve">2.4 FHD </w:t>
      </w:r>
      <w:proofErr w:type="spellStart"/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>다운컨버팅</w:t>
      </w:r>
      <w:proofErr w:type="spellEnd"/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 xml:space="preserve"> 및 현장 모니터링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48"/>
        <w:gridCol w:w="967"/>
        <w:gridCol w:w="1233"/>
        <w:gridCol w:w="2817"/>
        <w:gridCol w:w="567"/>
        <w:gridCol w:w="2784"/>
      </w:tblGrid>
      <w:tr w:rsidR="00202BB3" w:rsidRPr="009F5BC9" w:rsidTr="00045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대분류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중분류</w:t>
            </w:r>
          </w:p>
        </w:tc>
        <w:tc>
          <w:tcPr>
            <w:tcW w:w="1233" w:type="dxa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세부 품목</w:t>
            </w:r>
          </w:p>
        </w:tc>
        <w:tc>
          <w:tcPr>
            <w:tcW w:w="2817" w:type="dxa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요구되는 성능 및 기능</w:t>
            </w:r>
          </w:p>
        </w:tc>
        <w:tc>
          <w:tcPr>
            <w:tcW w:w="567" w:type="dxa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수량</w:t>
            </w:r>
          </w:p>
        </w:tc>
        <w:tc>
          <w:tcPr>
            <w:tcW w:w="2784" w:type="dxa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gramStart"/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비고 /</w:t>
            </w:r>
            <w:proofErr w:type="gramEnd"/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 xml:space="preserve"> 연결 및 설치 요구사항</w:t>
            </w:r>
          </w:p>
        </w:tc>
      </w:tr>
      <w:tr w:rsidR="00202BB3" w:rsidRPr="009F5BC9" w:rsidTr="00045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다운 컨버터</w:t>
            </w:r>
          </w:p>
        </w:tc>
        <w:tc>
          <w:tcPr>
            <w:tcW w:w="1233" w:type="dxa"/>
            <w:hideMark/>
          </w:tcPr>
          <w:p w:rsidR="008C7A67" w:rsidRPr="009F5BC9" w:rsidRDefault="008C7A67" w:rsidP="00CD1B9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4K-FHD 다운 컨버터</w:t>
            </w:r>
          </w:p>
        </w:tc>
        <w:tc>
          <w:tcPr>
            <w:tcW w:w="2817" w:type="dxa"/>
            <w:hideMark/>
          </w:tcPr>
          <w:p w:rsidR="008C7A67" w:rsidRPr="009F5BC9" w:rsidRDefault="008C7A67" w:rsidP="00CD1B9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567" w:type="dxa"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2784" w:type="dxa"/>
            <w:hideMark/>
          </w:tcPr>
          <w:p w:rsidR="00202BB3" w:rsidRDefault="008C7A67" w:rsidP="00202BB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강단 PGM</w:t>
            </w:r>
            <w:r w:rsidR="00202BB3">
              <w:rPr>
                <w:rFonts w:ascii="나눔명조 옛한글" w:eastAsia="나눔명조 옛한글" w:hAnsi="나눔명조 옛한글"/>
                <w:color w:val="1B1C1D"/>
              </w:rPr>
              <w:t xml:space="preserve"> 2</w:t>
            </w:r>
            <w:r w:rsidR="00202BB3">
              <w:rPr>
                <w:rFonts w:ascii="나눔명조 옛한글" w:eastAsia="나눔명조 옛한글" w:hAnsi="나눔명조 옛한글" w:hint="eastAsia"/>
                <w:color w:val="1B1C1D"/>
              </w:rPr>
              <w:t>대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, </w:t>
            </w:r>
          </w:p>
          <w:p w:rsidR="00202BB3" w:rsidRDefault="00202BB3" w:rsidP="00202BB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</w:rPr>
              <w:t xml:space="preserve">스테이지 모니터 </w:t>
            </w:r>
            <w:r>
              <w:rPr>
                <w:rFonts w:ascii="나눔명조 옛한글" w:eastAsia="나눔명조 옛한글" w:hAnsi="나눔명조 옛한글"/>
                <w:color w:val="1B1C1D"/>
              </w:rPr>
              <w:t>1</w:t>
            </w:r>
            <w:r>
              <w:rPr>
                <w:rFonts w:ascii="나눔명조 옛한글" w:eastAsia="나눔명조 옛한글" w:hAnsi="나눔명조 옛한글" w:hint="eastAsia"/>
                <w:color w:val="1B1C1D"/>
              </w:rPr>
              <w:t>대</w:t>
            </w:r>
          </w:p>
          <w:p w:rsidR="008C7A67" w:rsidRPr="009F5BC9" w:rsidRDefault="008C7A67" w:rsidP="00202BB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), 악기(2), </w:t>
            </w:r>
            <w:r w:rsidR="00045514">
              <w:rPr>
                <w:rFonts w:ascii="나눔명조 옛한글" w:eastAsia="나눔명조 옛한글" w:hAnsi="나눔명조 옛한글" w:hint="eastAsia"/>
                <w:color w:val="1B1C1D"/>
              </w:rPr>
              <w:t>찬양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>대(1) 연결용.</w:t>
            </w:r>
          </w:p>
        </w:tc>
      </w:tr>
      <w:tr w:rsidR="00202BB3" w:rsidRPr="009F5BC9" w:rsidTr="00045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4.2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현장 모니터</w:t>
            </w:r>
          </w:p>
        </w:tc>
        <w:tc>
          <w:tcPr>
            <w:tcW w:w="1233" w:type="dxa"/>
            <w:hideMark/>
          </w:tcPr>
          <w:p w:rsidR="008C7A67" w:rsidRPr="009F5BC9" w:rsidRDefault="008C7A67" w:rsidP="00CD1B9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강단 모니터</w:t>
            </w:r>
          </w:p>
        </w:tc>
        <w:tc>
          <w:tcPr>
            <w:tcW w:w="2817" w:type="dxa"/>
            <w:hideMark/>
          </w:tcPr>
          <w:p w:rsidR="008C7A67" w:rsidRDefault="008C7A67" w:rsidP="00CD1B9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* </w:t>
            </w: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75인치급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</w:t>
            </w:r>
            <w:r w:rsidR="00CD1B9C">
              <w:rPr>
                <w:rFonts w:ascii="나눔명조 옛한글" w:eastAsia="나눔명조 옛한글" w:hAnsi="나눔명조 옛한글" w:hint="eastAsia"/>
                <w:color w:val="1B1C1D"/>
              </w:rPr>
              <w:t>P</w:t>
            </w:r>
            <w:r w:rsidR="00CD1B9C">
              <w:rPr>
                <w:rFonts w:ascii="나눔명조 옛한글" w:eastAsia="나눔명조 옛한글" w:hAnsi="나눔명조 옛한글"/>
                <w:color w:val="1B1C1D"/>
              </w:rPr>
              <w:t xml:space="preserve">GM </w:t>
            </w:r>
            <w:r w:rsidR="00CD1B9C">
              <w:rPr>
                <w:rFonts w:ascii="나눔명조 옛한글" w:eastAsia="나눔명조 옛한글" w:hAnsi="나눔명조 옛한글" w:hint="eastAsia"/>
                <w:color w:val="1B1C1D"/>
              </w:rPr>
              <w:t xml:space="preserve">모니터 </w:t>
            </w:r>
            <w:r w:rsidR="00CD1B9C">
              <w:rPr>
                <w:rFonts w:ascii="나눔명조 옛한글" w:eastAsia="나눔명조 옛한글" w:hAnsi="나눔명조 옛한글"/>
                <w:color w:val="1B1C1D"/>
              </w:rPr>
              <w:t>2</w:t>
            </w:r>
            <w:r w:rsidR="00CD1B9C">
              <w:rPr>
                <w:rFonts w:ascii="나눔명조 옛한글" w:eastAsia="나눔명조 옛한글" w:hAnsi="나눔명조 옛한글" w:hint="eastAsia"/>
                <w:color w:val="1B1C1D"/>
              </w:rPr>
              <w:t>대</w:t>
            </w:r>
          </w:p>
          <w:p w:rsidR="00CD1B9C" w:rsidRPr="009F5BC9" w:rsidRDefault="00CD1B9C" w:rsidP="00CD1B9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* </w:t>
            </w: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75인치급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</w:t>
            </w:r>
            <w:r>
              <w:rPr>
                <w:rFonts w:ascii="나눔명조 옛한글" w:eastAsia="나눔명조 옛한글" w:hAnsi="나눔명조 옛한글" w:hint="eastAsia"/>
                <w:color w:val="1B1C1D"/>
              </w:rPr>
              <w:t>스테이지 모니터</w:t>
            </w:r>
          </w:p>
        </w:tc>
        <w:tc>
          <w:tcPr>
            <w:tcW w:w="567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3대</w:t>
            </w:r>
          </w:p>
        </w:tc>
        <w:tc>
          <w:tcPr>
            <w:tcW w:w="2784" w:type="dxa"/>
            <w:hideMark/>
          </w:tcPr>
          <w:p w:rsidR="00CD1B9C" w:rsidRDefault="008C7A67" w:rsidP="00202BB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벽부형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브라켓 포함. (PGM2 2대, </w:t>
            </w:r>
          </w:p>
          <w:p w:rsidR="008C7A67" w:rsidRPr="009F5BC9" w:rsidRDefault="00CD1B9C" w:rsidP="00202BB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</w:rPr>
              <w:t>프로프리젠터</w:t>
            </w:r>
            <w:proofErr w:type="spellEnd"/>
            <w:r>
              <w:rPr>
                <w:rFonts w:ascii="나눔명조 옛한글" w:eastAsia="나눔명조 옛한글" w:hAnsi="나눔명조 옛한글" w:hint="eastAsia"/>
                <w:color w:val="1B1C1D"/>
              </w:rPr>
              <w:t xml:space="preserve"> </w:t>
            </w:r>
            <w:r w:rsidR="008C7A67" w:rsidRPr="009F5BC9">
              <w:rPr>
                <w:rFonts w:ascii="나눔명조 옛한글" w:eastAsia="나눔명조 옛한글" w:hAnsi="나눔명조 옛한글"/>
                <w:color w:val="1B1C1D"/>
              </w:rPr>
              <w:t>Stage View 1대)</w:t>
            </w:r>
          </w:p>
        </w:tc>
      </w:tr>
      <w:tr w:rsidR="00202BB3" w:rsidRPr="009F5BC9" w:rsidTr="00045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1233" w:type="dxa"/>
            <w:hideMark/>
          </w:tcPr>
          <w:p w:rsidR="008C7A67" w:rsidRPr="009F5BC9" w:rsidRDefault="008C7A67" w:rsidP="00CD1B9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악기쪽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모니터</w:t>
            </w:r>
          </w:p>
        </w:tc>
        <w:tc>
          <w:tcPr>
            <w:tcW w:w="2817" w:type="dxa"/>
            <w:hideMark/>
          </w:tcPr>
          <w:p w:rsidR="008C7A67" w:rsidRPr="009F5BC9" w:rsidRDefault="008C7A67" w:rsidP="00CD1B9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* </w:t>
            </w: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50인치급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</w:t>
            </w:r>
            <w:r w:rsidR="00CD1B9C">
              <w:rPr>
                <w:rFonts w:ascii="나눔명조 옛한글" w:eastAsia="나눔명조 옛한글" w:hAnsi="나눔명조 옛한글"/>
                <w:color w:val="1B1C1D"/>
              </w:rPr>
              <w:t>PGM</w:t>
            </w:r>
            <w:r w:rsidR="00CD1B9C">
              <w:rPr>
                <w:rFonts w:ascii="나눔명조 옛한글" w:eastAsia="나눔명조 옛한글" w:hAnsi="나눔명조 옛한글" w:hint="eastAsia"/>
                <w:color w:val="1B1C1D"/>
              </w:rPr>
              <w:t xml:space="preserve"> 모니터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>.</w:t>
            </w:r>
          </w:p>
        </w:tc>
        <w:tc>
          <w:tcPr>
            <w:tcW w:w="567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2대</w:t>
            </w:r>
          </w:p>
        </w:tc>
        <w:tc>
          <w:tcPr>
            <w:tcW w:w="2784" w:type="dxa"/>
            <w:hideMark/>
          </w:tcPr>
          <w:p w:rsidR="008C7A67" w:rsidRPr="009F5BC9" w:rsidRDefault="008C7A67" w:rsidP="00202BB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 xml:space="preserve">로우 프로파일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플로어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 xml:space="preserve"> 스탠드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포함.</w:t>
            </w:r>
          </w:p>
        </w:tc>
      </w:tr>
      <w:tr w:rsidR="00202BB3" w:rsidRPr="009F5BC9" w:rsidTr="00045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1233" w:type="dxa"/>
            <w:hideMark/>
          </w:tcPr>
          <w:p w:rsidR="008C7A67" w:rsidRPr="009F5BC9" w:rsidRDefault="00045514" w:rsidP="00CD1B9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</w:rPr>
              <w:t>찬양</w:t>
            </w:r>
            <w:r w:rsidR="008C7A67" w:rsidRPr="009F5BC9">
              <w:rPr>
                <w:rFonts w:ascii="나눔명조 옛한글" w:eastAsia="나눔명조 옛한글" w:hAnsi="나눔명조 옛한글"/>
                <w:color w:val="1B1C1D"/>
              </w:rPr>
              <w:t>대 모니터</w:t>
            </w:r>
          </w:p>
        </w:tc>
        <w:tc>
          <w:tcPr>
            <w:tcW w:w="2817" w:type="dxa"/>
            <w:hideMark/>
          </w:tcPr>
          <w:p w:rsidR="008C7A67" w:rsidRPr="009F5BC9" w:rsidRDefault="008C7A67" w:rsidP="00CD1B9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* 65인치급 FH</w:t>
            </w:r>
            <w:bookmarkStart w:id="0" w:name="_GoBack"/>
            <w:bookmarkEnd w:id="0"/>
            <w:r w:rsidRPr="009F5BC9">
              <w:rPr>
                <w:rFonts w:ascii="나눔명조 옛한글" w:eastAsia="나눔명조 옛한글" w:hAnsi="나눔명조 옛한글"/>
                <w:color w:val="1B1C1D"/>
              </w:rPr>
              <w:t>D 디스플레이.</w:t>
            </w:r>
          </w:p>
        </w:tc>
        <w:tc>
          <w:tcPr>
            <w:tcW w:w="567" w:type="dxa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1대</w:t>
            </w:r>
          </w:p>
        </w:tc>
        <w:tc>
          <w:tcPr>
            <w:tcW w:w="2784" w:type="dxa"/>
            <w:hideMark/>
          </w:tcPr>
          <w:p w:rsidR="008C7A67" w:rsidRPr="009F5BC9" w:rsidRDefault="008C7A67" w:rsidP="00202BB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(기존 장비 재사용)</w:t>
            </w: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.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벽부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브라켓 추가.</w:t>
            </w:r>
          </w:p>
        </w:tc>
      </w:tr>
      <w:tr w:rsidR="00202BB3" w:rsidRPr="009F5BC9" w:rsidTr="00045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4.3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인테리어 공사</w:t>
            </w:r>
          </w:p>
        </w:tc>
        <w:tc>
          <w:tcPr>
            <w:tcW w:w="1233" w:type="dxa"/>
            <w:hideMark/>
          </w:tcPr>
          <w:p w:rsidR="008C7A67" w:rsidRPr="009F5BC9" w:rsidRDefault="008C7A67" w:rsidP="00CD1B9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75인치 TV 매립 공사</w:t>
            </w:r>
          </w:p>
        </w:tc>
        <w:tc>
          <w:tcPr>
            <w:tcW w:w="2817" w:type="dxa"/>
            <w:hideMark/>
          </w:tcPr>
          <w:p w:rsidR="008C7A67" w:rsidRPr="009F5BC9" w:rsidRDefault="008C7A67" w:rsidP="00CD1B9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* 기존 벽체 철거,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목공틀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제작, 배선 매립, 마감 도장 등.</w:t>
            </w:r>
          </w:p>
        </w:tc>
        <w:tc>
          <w:tcPr>
            <w:tcW w:w="567" w:type="dxa"/>
          </w:tcPr>
          <w:p w:rsidR="008C7A67" w:rsidRPr="009F5BC9" w:rsidRDefault="008C7A67" w:rsidP="009F5B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2784" w:type="dxa"/>
          </w:tcPr>
          <w:p w:rsidR="008C7A67" w:rsidRPr="009F5BC9" w:rsidRDefault="008C7A67" w:rsidP="00202BB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</w:tbl>
    <w:p w:rsidR="00727B7C" w:rsidRDefault="00727B7C" w:rsidP="009F5BC9">
      <w:pPr>
        <w:spacing w:after="120" w:line="276" w:lineRule="auto"/>
        <w:rPr>
          <w:rFonts w:ascii="나눔명조 옛한글" w:eastAsia="나눔명조 옛한글" w:hAnsi="나눔명조 옛한글"/>
          <w:color w:val="1B1C1D"/>
        </w:rPr>
      </w:pPr>
    </w:p>
    <w:p w:rsidR="00045514" w:rsidRDefault="00045514" w:rsidP="009F5BC9">
      <w:pPr>
        <w:spacing w:after="120" w:line="276" w:lineRule="auto"/>
        <w:rPr>
          <w:rFonts w:ascii="나눔명조 옛한글" w:eastAsia="나눔명조 옛한글" w:hAnsi="나눔명조 옛한글" w:hint="eastAsia"/>
          <w:color w:val="1B1C1D"/>
        </w:rPr>
      </w:pPr>
    </w:p>
    <w:p w:rsidR="008C7A67" w:rsidRPr="009F5BC9" w:rsidRDefault="00045514" w:rsidP="009F5BC9">
      <w:pPr>
        <w:spacing w:after="120" w:line="276" w:lineRule="auto"/>
        <w:rPr>
          <w:rFonts w:ascii="나눔명조 옛한글" w:eastAsia="나눔명조 옛한글" w:hAnsi="나눔명조 옛한글" w:cs="굴림"/>
          <w:color w:val="1B1C1D"/>
          <w:sz w:val="24"/>
          <w:szCs w:val="24"/>
        </w:rPr>
      </w:pPr>
      <w:r>
        <w:rPr>
          <w:rFonts w:ascii="나눔명조 옛한글" w:eastAsia="나눔명조 옛한글" w:hAnsi="나눔명조 옛한글"/>
          <w:color w:val="1B1C1D"/>
        </w:rPr>
        <w:pict>
          <v:rect id="_x0000_i1030" style="width:0;height:1.5pt" o:hralign="center" o:hrstd="t" o:hrnoshade="t" o:hr="t" fillcolor="gray" stroked="f"/>
        </w:pict>
      </w:r>
    </w:p>
    <w:p w:rsidR="008C7A67" w:rsidRPr="009F5BC9" w:rsidRDefault="008C7A67" w:rsidP="009F5BC9">
      <w:pPr>
        <w:pStyle w:val="2"/>
        <w:spacing w:after="0" w:afterAutospacing="0" w:line="276" w:lineRule="auto"/>
        <w:rPr>
          <w:rFonts w:ascii="나눔명조 옛한글" w:eastAsia="나눔명조 옛한글" w:hAnsi="나눔명조 옛한글"/>
          <w:color w:val="1B1C1D"/>
        </w:rPr>
      </w:pPr>
      <w:r w:rsidRPr="009F5BC9">
        <w:rPr>
          <w:rFonts w:ascii="나눔명조 옛한글" w:eastAsia="나눔명조 옛한글" w:hAnsi="나눔명조 옛한글"/>
          <w:color w:val="1B1C1D"/>
          <w:bdr w:val="none" w:sz="0" w:space="0" w:color="auto" w:frame="1"/>
        </w:rPr>
        <w:t>제3장 인프라 및 부대 공사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3410"/>
        <w:gridCol w:w="495"/>
        <w:gridCol w:w="1572"/>
      </w:tblGrid>
      <w:tr w:rsidR="00CD1B9C" w:rsidRPr="009F5BC9" w:rsidTr="00727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대분류</w:t>
            </w:r>
          </w:p>
        </w:tc>
        <w:tc>
          <w:tcPr>
            <w:tcW w:w="1276" w:type="dxa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중분류</w:t>
            </w:r>
          </w:p>
        </w:tc>
        <w:tc>
          <w:tcPr>
            <w:tcW w:w="1417" w:type="dxa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세부 품목</w:t>
            </w:r>
          </w:p>
        </w:tc>
        <w:tc>
          <w:tcPr>
            <w:tcW w:w="3410" w:type="dxa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요구되는 성능 및 기능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수량</w:t>
            </w:r>
          </w:p>
        </w:tc>
        <w:tc>
          <w:tcPr>
            <w:tcW w:w="0" w:type="auto"/>
            <w:hideMark/>
          </w:tcPr>
          <w:p w:rsidR="008C7A67" w:rsidRPr="009F5BC9" w:rsidRDefault="008C7A67" w:rsidP="009F5B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gramStart"/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>비고 /</w:t>
            </w:r>
            <w:proofErr w:type="gramEnd"/>
            <w:r w:rsidRPr="009F5BC9">
              <w:rPr>
                <w:rStyle w:val="ab"/>
                <w:rFonts w:ascii="나눔명조 옛한글" w:eastAsia="나눔명조 옛한글" w:hAnsi="나눔명조 옛한글"/>
                <w:color w:val="1B1C1D"/>
                <w:bdr w:val="none" w:sz="0" w:space="0" w:color="auto" w:frame="1"/>
              </w:rPr>
              <w:t xml:space="preserve"> 연결 및 설치 요구사항</w:t>
            </w:r>
          </w:p>
        </w:tc>
      </w:tr>
      <w:tr w:rsidR="00CD1B9C" w:rsidRPr="009F5BC9" w:rsidTr="00727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 w:val="0"/>
                <w:bCs w:val="0"/>
                <w:color w:val="1B1C1D"/>
                <w:bdr w:val="none" w:sz="0" w:space="0" w:color="auto" w:frame="1"/>
              </w:rPr>
              <w:t>5</w:t>
            </w:r>
          </w:p>
        </w:tc>
        <w:tc>
          <w:tcPr>
            <w:tcW w:w="1276" w:type="dxa"/>
            <w:hideMark/>
          </w:tcPr>
          <w:p w:rsidR="008C7A67" w:rsidRPr="009F5BC9" w:rsidRDefault="008C7A67" w:rsidP="00727B7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사무/방송 가구</w:t>
            </w:r>
          </w:p>
        </w:tc>
        <w:tc>
          <w:tcPr>
            <w:tcW w:w="1417" w:type="dxa"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3410" w:type="dxa"/>
          </w:tcPr>
          <w:p w:rsidR="008C7A67" w:rsidRPr="009F5BC9" w:rsidRDefault="00CD1B9C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gramStart"/>
            <w:r>
              <w:rPr>
                <w:rFonts w:ascii="나눔명조 옛한글" w:eastAsia="나눔명조 옛한글" w:hAnsi="나눔명조 옛한글" w:hint="eastAsia"/>
                <w:color w:val="1B1C1D"/>
              </w:rPr>
              <w:t>중계/</w:t>
            </w:r>
            <w:r>
              <w:rPr>
                <w:rFonts w:ascii="나눔명조 옛한글" w:eastAsia="나눔명조 옛한글" w:hAnsi="나눔명조 옛한글"/>
                <w:color w:val="1B1C1D"/>
              </w:rPr>
              <w:t xml:space="preserve"> </w:t>
            </w: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</w:rPr>
              <w:t>방송음향</w:t>
            </w:r>
            <w:proofErr w:type="spellEnd"/>
            <w:proofErr w:type="gramEnd"/>
            <w:r>
              <w:rPr>
                <w:rFonts w:ascii="나눔명조 옛한글" w:eastAsia="나눔명조 옛한글" w:hAnsi="나눔명조 옛한글" w:hint="eastAsia"/>
                <w:color w:val="1B1C1D"/>
              </w:rPr>
              <w:t xml:space="preserve"> </w:t>
            </w:r>
            <w:r>
              <w:rPr>
                <w:rFonts w:ascii="나눔명조 옛한글" w:eastAsia="나눔명조 옛한글" w:hAnsi="나눔명조 옛한글"/>
                <w:color w:val="1B1C1D"/>
              </w:rPr>
              <w:t xml:space="preserve">/ </w:t>
            </w:r>
            <w:r>
              <w:rPr>
                <w:rFonts w:ascii="나눔명조 옛한글" w:eastAsia="나눔명조 옛한글" w:hAnsi="나눔명조 옛한글" w:hint="eastAsia"/>
                <w:color w:val="1B1C1D"/>
              </w:rPr>
              <w:t>자막</w:t>
            </w:r>
          </w:p>
        </w:tc>
        <w:tc>
          <w:tcPr>
            <w:tcW w:w="0" w:type="auto"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CD1B9C" w:rsidRPr="009F5BC9" w:rsidTr="00727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1276" w:type="dxa"/>
            <w:hideMark/>
          </w:tcPr>
          <w:p w:rsidR="008C7A67" w:rsidRPr="009F5BC9" w:rsidRDefault="008C7A67" w:rsidP="00727B7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Times New Roman"/>
                <w:szCs w:val="20"/>
              </w:rPr>
            </w:pPr>
          </w:p>
        </w:tc>
        <w:tc>
          <w:tcPr>
            <w:tcW w:w="1417" w:type="dxa"/>
            <w:hideMark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사무용 데스크 및 파티션</w:t>
            </w:r>
          </w:p>
        </w:tc>
        <w:tc>
          <w:tcPr>
            <w:tcW w:w="3410" w:type="dxa"/>
            <w:hideMark/>
          </w:tcPr>
          <w:p w:rsidR="008C7A67" w:rsidRPr="009F5BC9" w:rsidRDefault="00CD1B9C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</w:rPr>
              <w:t>사무실 업무용 공간 별도 구분</w:t>
            </w:r>
          </w:p>
        </w:tc>
        <w:tc>
          <w:tcPr>
            <w:tcW w:w="0" w:type="auto"/>
            <w:hideMark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방송실 옆 사무 </w:t>
            </w: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공간용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>.</w:t>
            </w:r>
          </w:p>
        </w:tc>
      </w:tr>
      <w:tr w:rsidR="00CD1B9C" w:rsidRPr="009F5BC9" w:rsidTr="00727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5.2</w:t>
            </w:r>
          </w:p>
        </w:tc>
        <w:tc>
          <w:tcPr>
            <w:tcW w:w="1276" w:type="dxa"/>
            <w:hideMark/>
          </w:tcPr>
          <w:p w:rsidR="008C7A67" w:rsidRPr="009F5BC9" w:rsidRDefault="008C7A67" w:rsidP="00727B7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방송실 조명</w:t>
            </w:r>
          </w:p>
        </w:tc>
        <w:tc>
          <w:tcPr>
            <w:tcW w:w="1417" w:type="dxa"/>
            <w:hideMark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3410" w:type="dxa"/>
            <w:hideMark/>
          </w:tcPr>
          <w:p w:rsidR="008C7A67" w:rsidRPr="009F5BC9" w:rsidRDefault="00CD1B9C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</w:rPr>
              <w:t>레일,</w:t>
            </w:r>
            <w:r>
              <w:rPr>
                <w:rFonts w:ascii="나눔명조 옛한글" w:eastAsia="나눔명조 옛한글" w:hAnsi="나눔명조 옛한글"/>
                <w:color w:val="1B1C1D"/>
              </w:rPr>
              <w:t xml:space="preserve"> </w:t>
            </w: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</w:rPr>
              <w:t>스팟</w:t>
            </w:r>
            <w:proofErr w:type="spellEnd"/>
            <w:r>
              <w:rPr>
                <w:rFonts w:ascii="나눔명조 옛한글" w:eastAsia="나눔명조 옛한글" w:hAnsi="나눔명조 옛한글" w:hint="eastAsia"/>
                <w:color w:val="1B1C1D"/>
              </w:rPr>
              <w:t xml:space="preserve"> 조명을 이용하여 </w:t>
            </w: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</w:rPr>
              <w:t>예배시</w:t>
            </w:r>
            <w:proofErr w:type="spellEnd"/>
            <w:r>
              <w:rPr>
                <w:rFonts w:ascii="나눔명조 옛한글" w:eastAsia="나눔명조 옛한글" w:hAnsi="나눔명조 옛한글" w:hint="eastAsia"/>
                <w:color w:val="1B1C1D"/>
              </w:rPr>
              <w:t xml:space="preserve"> 약간 어두운 분위기로 집중도를 높이는 구성</w:t>
            </w:r>
          </w:p>
        </w:tc>
        <w:tc>
          <w:tcPr>
            <w:tcW w:w="0" w:type="auto"/>
            <w:hideMark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  <w:tr w:rsidR="00CD1B9C" w:rsidRPr="009F5BC9" w:rsidTr="00727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 w:cs="굴림"/>
                <w:color w:val="1B1C1D"/>
                <w:sz w:val="24"/>
                <w:szCs w:val="24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5.3</w:t>
            </w:r>
          </w:p>
        </w:tc>
        <w:tc>
          <w:tcPr>
            <w:tcW w:w="1276" w:type="dxa"/>
            <w:hideMark/>
          </w:tcPr>
          <w:p w:rsidR="008C7A67" w:rsidRPr="009F5BC9" w:rsidRDefault="008C7A67" w:rsidP="00727B7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proofErr w:type="spellStart"/>
            <w:r w:rsidRPr="009F5BC9">
              <w:rPr>
                <w:rFonts w:ascii="나눔명조 옛한글" w:eastAsia="나눔명조 옛한글" w:hAnsi="나눔명조 옛한글"/>
                <w:color w:val="1B1C1D"/>
              </w:rPr>
              <w:t>랙</w:t>
            </w:r>
            <w:proofErr w:type="spellEnd"/>
            <w:r w:rsidRPr="009F5BC9">
              <w:rPr>
                <w:rFonts w:ascii="나눔명조 옛한글" w:eastAsia="나눔명조 옛한글" w:hAnsi="나눔명조 옛한글"/>
                <w:color w:val="1B1C1D"/>
              </w:rPr>
              <w:t xml:space="preserve"> 및 네트워크</w:t>
            </w:r>
          </w:p>
        </w:tc>
        <w:tc>
          <w:tcPr>
            <w:tcW w:w="1417" w:type="dxa"/>
            <w:hideMark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3410" w:type="dxa"/>
            <w:hideMark/>
          </w:tcPr>
          <w:p w:rsidR="008C7A67" w:rsidRPr="009F5BC9" w:rsidRDefault="00CD1B9C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>
              <w:rPr>
                <w:rFonts w:ascii="나눔명조 옛한글" w:eastAsia="나눔명조 옛한글" w:hAnsi="나눔명조 옛한글" w:hint="eastAsia"/>
                <w:color w:val="1B1C1D"/>
              </w:rPr>
              <w:t xml:space="preserve">대부분의 시스템을 </w:t>
            </w:r>
            <w:proofErr w:type="spellStart"/>
            <w:r>
              <w:rPr>
                <w:rFonts w:ascii="나눔명조 옛한글" w:eastAsia="나눔명조 옛한글" w:hAnsi="나눔명조 옛한글" w:hint="eastAsia"/>
                <w:color w:val="1B1C1D"/>
              </w:rPr>
              <w:t>랙에</w:t>
            </w:r>
            <w:proofErr w:type="spellEnd"/>
            <w:r>
              <w:rPr>
                <w:rFonts w:ascii="나눔명조 옛한글" w:eastAsia="나눔명조 옛한글" w:hAnsi="나눔명조 옛한글" w:hint="eastAsia"/>
                <w:color w:val="1B1C1D"/>
              </w:rPr>
              <w:t xml:space="preserve"> 넣어서 구성</w:t>
            </w:r>
          </w:p>
        </w:tc>
        <w:tc>
          <w:tcPr>
            <w:tcW w:w="0" w:type="auto"/>
            <w:hideMark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b/>
                <w:bCs/>
                <w:color w:val="1B1C1D"/>
                <w:bdr w:val="none" w:sz="0" w:space="0" w:color="auto" w:frame="1"/>
              </w:rPr>
              <w:t>주조정실에만 집중 배치.</w:t>
            </w:r>
          </w:p>
        </w:tc>
      </w:tr>
      <w:tr w:rsidR="00CD1B9C" w:rsidRPr="009F5BC9" w:rsidTr="00727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8C7A67" w:rsidRPr="009F5BC9" w:rsidRDefault="008C7A67" w:rsidP="009F5BC9">
            <w:pPr>
              <w:spacing w:line="276" w:lineRule="auto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5.4</w:t>
            </w:r>
          </w:p>
        </w:tc>
        <w:tc>
          <w:tcPr>
            <w:tcW w:w="1276" w:type="dxa"/>
            <w:hideMark/>
          </w:tcPr>
          <w:p w:rsidR="008C7A67" w:rsidRPr="009F5BC9" w:rsidRDefault="008C7A67" w:rsidP="00727B7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  <w:r w:rsidRPr="009F5BC9">
              <w:rPr>
                <w:rFonts w:ascii="나눔명조 옛한글" w:eastAsia="나눔명조 옛한글" w:hAnsi="나눔명조 옛한글"/>
                <w:color w:val="1B1C1D"/>
              </w:rPr>
              <w:t>신호 분배/안정화</w:t>
            </w:r>
          </w:p>
        </w:tc>
        <w:tc>
          <w:tcPr>
            <w:tcW w:w="1417" w:type="dxa"/>
            <w:hideMark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3410" w:type="dxa"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  <w:tc>
          <w:tcPr>
            <w:tcW w:w="0" w:type="auto"/>
            <w:hideMark/>
          </w:tcPr>
          <w:p w:rsidR="008C7A67" w:rsidRPr="009F5BC9" w:rsidRDefault="008C7A67" w:rsidP="0004551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명조 옛한글" w:eastAsia="나눔명조 옛한글" w:hAnsi="나눔명조 옛한글"/>
                <w:color w:val="1B1C1D"/>
              </w:rPr>
            </w:pPr>
          </w:p>
        </w:tc>
      </w:tr>
    </w:tbl>
    <w:p w:rsidR="002E10ED" w:rsidRPr="009F5BC9" w:rsidRDefault="002E10ED" w:rsidP="00727B7C">
      <w:pPr>
        <w:spacing w:after="120" w:line="276" w:lineRule="auto"/>
        <w:rPr>
          <w:rFonts w:ascii="나눔명조 옛한글" w:eastAsia="나눔명조 옛한글" w:hAnsi="나눔명조 옛한글"/>
        </w:rPr>
      </w:pPr>
    </w:p>
    <w:sectPr w:rsidR="002E10ED" w:rsidRPr="009F5BC9" w:rsidSect="00107FC4">
      <w:headerReference w:type="default" r:id="rId12"/>
      <w:pgSz w:w="11906" w:h="16838"/>
      <w:pgMar w:top="1701" w:right="1440" w:bottom="1440" w:left="1440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D3B" w:rsidRDefault="00260D3B" w:rsidP="00060D8A">
      <w:pPr>
        <w:spacing w:after="0" w:line="240" w:lineRule="auto"/>
      </w:pPr>
      <w:r>
        <w:separator/>
      </w:r>
    </w:p>
  </w:endnote>
  <w:endnote w:type="continuationSeparator" w:id="0">
    <w:p w:rsidR="00260D3B" w:rsidRDefault="00260D3B" w:rsidP="0006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나눔명조 옛한글">
    <w:panose1 w:val="02020603020101020101"/>
    <w:charset w:val="81"/>
    <w:family w:val="roman"/>
    <w:pitch w:val="variable"/>
    <w:sig w:usb0="800002A7" w:usb1="09D77CFB" w:usb2="00000010" w:usb3="00000000" w:csb0="0008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D3B" w:rsidRDefault="00260D3B" w:rsidP="00060D8A">
      <w:pPr>
        <w:spacing w:after="0" w:line="240" w:lineRule="auto"/>
      </w:pPr>
      <w:r>
        <w:separator/>
      </w:r>
    </w:p>
  </w:footnote>
  <w:footnote w:type="continuationSeparator" w:id="0">
    <w:p w:rsidR="00260D3B" w:rsidRDefault="00260D3B" w:rsidP="0006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D3B" w:rsidRDefault="00260D3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텍스트 상자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제목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260D3B" w:rsidRDefault="00260D3B">
                              <w:pPr>
                                <w:spacing w:after="0" w:line="240" w:lineRule="auto"/>
                              </w:pPr>
                              <w:r>
                                <w:t>251028_영상시스템 시방서_본당v13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텍스트 상자 218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" o:allowincell="f" filled="f" stroked="f">
              <v:textbox style="mso-fit-shape-to-text:t" inset=",0,,0">
                <w:txbxContent>
                  <w:sdt>
                    <w:sdtPr>
                      <w:alias w:val="제목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260D3B" w:rsidRDefault="00260D3B">
                        <w:pPr>
                          <w:spacing w:after="0" w:line="240" w:lineRule="auto"/>
                        </w:pPr>
                        <w:r>
                          <w:t>251028_영상시스템 시방서_본당v13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텍스트 상자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0D3B" w:rsidRDefault="00260D3B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ko-KR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텍스트 상자 219" o:spid="_x0000_s1027" type="#_x0000_t202" style="position:absolute;left:0;text-align:left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" o:allowincell="f" fillcolor="#a8d08d [1945]" stroked="f">
              <v:textbox style="mso-fit-shape-to-text:t" inset=",0,,0">
                <w:txbxContent>
                  <w:p w:rsidR="00260D3B" w:rsidRDefault="00260D3B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ko-KR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DF2BB5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306E5D"/>
    <w:multiLevelType w:val="multilevel"/>
    <w:tmpl w:val="6448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A25B1"/>
    <w:multiLevelType w:val="multilevel"/>
    <w:tmpl w:val="73F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159FD"/>
    <w:multiLevelType w:val="multilevel"/>
    <w:tmpl w:val="09AE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544D5"/>
    <w:multiLevelType w:val="multilevel"/>
    <w:tmpl w:val="AE84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B6A1E"/>
    <w:multiLevelType w:val="multilevel"/>
    <w:tmpl w:val="8764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C03D77"/>
    <w:multiLevelType w:val="multilevel"/>
    <w:tmpl w:val="61F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72F9C"/>
    <w:multiLevelType w:val="multilevel"/>
    <w:tmpl w:val="84FE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E1E87"/>
    <w:multiLevelType w:val="multilevel"/>
    <w:tmpl w:val="C10A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A8"/>
    <w:rsid w:val="000260BD"/>
    <w:rsid w:val="00045514"/>
    <w:rsid w:val="00060D8A"/>
    <w:rsid w:val="000779B8"/>
    <w:rsid w:val="000A66AB"/>
    <w:rsid w:val="00107FC4"/>
    <w:rsid w:val="00202BB3"/>
    <w:rsid w:val="00243611"/>
    <w:rsid w:val="00260D3B"/>
    <w:rsid w:val="002B447D"/>
    <w:rsid w:val="002E10ED"/>
    <w:rsid w:val="00337A87"/>
    <w:rsid w:val="00450CC2"/>
    <w:rsid w:val="005377D6"/>
    <w:rsid w:val="0061606A"/>
    <w:rsid w:val="0063482C"/>
    <w:rsid w:val="0064005C"/>
    <w:rsid w:val="00705712"/>
    <w:rsid w:val="00727B7C"/>
    <w:rsid w:val="007D1792"/>
    <w:rsid w:val="008C7A67"/>
    <w:rsid w:val="009F5BC9"/>
    <w:rsid w:val="00A13632"/>
    <w:rsid w:val="00AC3309"/>
    <w:rsid w:val="00B0190B"/>
    <w:rsid w:val="00B70BFC"/>
    <w:rsid w:val="00C42C2E"/>
    <w:rsid w:val="00CD1B9C"/>
    <w:rsid w:val="00DD39A8"/>
    <w:rsid w:val="00DF22FB"/>
    <w:rsid w:val="00EC634E"/>
    <w:rsid w:val="00F16402"/>
    <w:rsid w:val="00F30279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52F8F09"/>
  <w15:chartTrackingRefBased/>
  <w15:docId w15:val="{CFD8FE0C-C80C-4B37-B0D6-2D232ACF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60D3B"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link w:val="1Char"/>
    <w:uiPriority w:val="9"/>
    <w:qFormat/>
    <w:rsid w:val="00DD39A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0"/>
    <w:link w:val="2Char"/>
    <w:uiPriority w:val="9"/>
    <w:qFormat/>
    <w:rsid w:val="00DD39A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0"/>
    <w:link w:val="3Char"/>
    <w:uiPriority w:val="9"/>
    <w:qFormat/>
    <w:rsid w:val="00DD39A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rsid w:val="00DD39A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basedOn w:val="a1"/>
    <w:link w:val="2"/>
    <w:uiPriority w:val="9"/>
    <w:rsid w:val="00DD39A8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1"/>
    <w:link w:val="3"/>
    <w:uiPriority w:val="9"/>
    <w:rsid w:val="00DD39A8"/>
    <w:rPr>
      <w:rFonts w:ascii="굴림" w:eastAsia="굴림" w:hAnsi="굴림" w:cs="굴림"/>
      <w:b/>
      <w:bCs/>
      <w:kern w:val="0"/>
      <w:sz w:val="27"/>
      <w:szCs w:val="27"/>
    </w:rPr>
  </w:style>
  <w:style w:type="paragraph" w:styleId="a4">
    <w:name w:val="Normal (Web)"/>
    <w:basedOn w:val="a0"/>
    <w:uiPriority w:val="99"/>
    <w:unhideWhenUsed/>
    <w:rsid w:val="00DD39A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0"/>
    <w:link w:val="Char"/>
    <w:uiPriority w:val="99"/>
    <w:semiHidden/>
    <w:unhideWhenUsed/>
    <w:rsid w:val="00F557D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5"/>
    <w:uiPriority w:val="99"/>
    <w:semiHidden/>
    <w:rsid w:val="00F557D6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61606A"/>
    <w:pPr>
      <w:numPr>
        <w:numId w:val="6"/>
      </w:numPr>
      <w:contextualSpacing/>
    </w:pPr>
  </w:style>
  <w:style w:type="paragraph" w:styleId="a6">
    <w:name w:val="Date"/>
    <w:basedOn w:val="a0"/>
    <w:next w:val="a0"/>
    <w:link w:val="Char0"/>
    <w:uiPriority w:val="99"/>
    <w:semiHidden/>
    <w:unhideWhenUsed/>
    <w:rsid w:val="0061606A"/>
  </w:style>
  <w:style w:type="character" w:customStyle="1" w:styleId="Char0">
    <w:name w:val="날짜 Char"/>
    <w:basedOn w:val="a1"/>
    <w:link w:val="a6"/>
    <w:uiPriority w:val="99"/>
    <w:semiHidden/>
    <w:rsid w:val="0061606A"/>
  </w:style>
  <w:style w:type="paragraph" w:styleId="a7">
    <w:name w:val="header"/>
    <w:basedOn w:val="a0"/>
    <w:link w:val="Char1"/>
    <w:uiPriority w:val="99"/>
    <w:unhideWhenUsed/>
    <w:rsid w:val="00060D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1"/>
    <w:link w:val="a7"/>
    <w:uiPriority w:val="99"/>
    <w:rsid w:val="00060D8A"/>
  </w:style>
  <w:style w:type="paragraph" w:styleId="a8">
    <w:name w:val="footer"/>
    <w:basedOn w:val="a0"/>
    <w:link w:val="Char2"/>
    <w:uiPriority w:val="99"/>
    <w:unhideWhenUsed/>
    <w:rsid w:val="00060D8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1"/>
    <w:link w:val="a8"/>
    <w:uiPriority w:val="99"/>
    <w:rsid w:val="00060D8A"/>
  </w:style>
  <w:style w:type="character" w:styleId="a9">
    <w:name w:val="Placeholder Text"/>
    <w:basedOn w:val="a1"/>
    <w:uiPriority w:val="99"/>
    <w:semiHidden/>
    <w:rsid w:val="00060D8A"/>
    <w:rPr>
      <w:color w:val="808080"/>
    </w:rPr>
  </w:style>
  <w:style w:type="paragraph" w:styleId="aa">
    <w:name w:val="No Spacing"/>
    <w:link w:val="Char3"/>
    <w:uiPriority w:val="1"/>
    <w:qFormat/>
    <w:rsid w:val="00107FC4"/>
    <w:pPr>
      <w:spacing w:after="0" w:line="240" w:lineRule="auto"/>
      <w:jc w:val="left"/>
    </w:pPr>
    <w:rPr>
      <w:kern w:val="0"/>
      <w:sz w:val="22"/>
    </w:rPr>
  </w:style>
  <w:style w:type="character" w:customStyle="1" w:styleId="Char3">
    <w:name w:val="간격 없음 Char"/>
    <w:basedOn w:val="a1"/>
    <w:link w:val="aa"/>
    <w:uiPriority w:val="1"/>
    <w:rsid w:val="00107FC4"/>
    <w:rPr>
      <w:kern w:val="0"/>
      <w:sz w:val="22"/>
    </w:rPr>
  </w:style>
  <w:style w:type="character" w:styleId="ab">
    <w:name w:val="Strong"/>
    <w:basedOn w:val="a1"/>
    <w:uiPriority w:val="22"/>
    <w:qFormat/>
    <w:rsid w:val="002B447D"/>
    <w:rPr>
      <w:b/>
      <w:bCs/>
    </w:rPr>
  </w:style>
  <w:style w:type="table" w:styleId="ac">
    <w:name w:val="Table Grid"/>
    <w:basedOn w:val="a2"/>
    <w:uiPriority w:val="39"/>
    <w:rsid w:val="0033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2"/>
    <w:uiPriority w:val="46"/>
    <w:rsid w:val="00AC33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TML">
    <w:name w:val="HTML Code"/>
    <w:basedOn w:val="a1"/>
    <w:uiPriority w:val="99"/>
    <w:semiHidden/>
    <w:unhideWhenUsed/>
    <w:rsid w:val="008C7A67"/>
    <w:rPr>
      <w:rFonts w:ascii="굴림체" w:eastAsia="굴림체" w:hAnsi="굴림체" w:cs="굴림체"/>
      <w:sz w:val="24"/>
      <w:szCs w:val="24"/>
    </w:rPr>
  </w:style>
  <w:style w:type="paragraph" w:styleId="ad">
    <w:name w:val="caption"/>
    <w:basedOn w:val="a0"/>
    <w:next w:val="a0"/>
    <w:uiPriority w:val="35"/>
    <w:unhideWhenUsed/>
    <w:qFormat/>
    <w:rsid w:val="00260D3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2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8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513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5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3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0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1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1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43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4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5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5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099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경산시 강변동로 358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251028_영상시스템 시방서_본당v13</vt:lpstr>
    </vt:vector>
  </TitlesOfParts>
  <Company>영상부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251028_영상시스템 시방서_본당v13</dc:title>
  <dc:subject>예비시안</dc:subject>
  <dc:creator>김동식</dc:creator>
  <cp:keywords/>
  <dc:description/>
  <cp:lastModifiedBy>happymaker177</cp:lastModifiedBy>
  <cp:revision>14</cp:revision>
  <cp:lastPrinted>2025-10-12T07:48:00Z</cp:lastPrinted>
  <dcterms:created xsi:type="dcterms:W3CDTF">2025-10-12T08:13:00Z</dcterms:created>
  <dcterms:modified xsi:type="dcterms:W3CDTF">2025-11-03T07:35:00Z</dcterms:modified>
</cp:coreProperties>
</file>